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90" w:rsidRPr="00DE48D4" w:rsidRDefault="006C7190" w:rsidP="00DE48D4">
      <w:pPr>
        <w:spacing w:after="0" w:line="360" w:lineRule="auto"/>
        <w:jc w:val="center"/>
        <w:rPr>
          <w:rFonts w:ascii="Arial" w:hAnsi="Arial" w:cs="Arial"/>
          <w:b/>
          <w:color w:val="000000" w:themeColor="text1"/>
          <w:sz w:val="28"/>
          <w:szCs w:val="28"/>
        </w:rPr>
      </w:pPr>
      <w:r w:rsidRPr="00DE48D4">
        <w:rPr>
          <w:rFonts w:ascii="Arial" w:hAnsi="Arial" w:cs="Arial"/>
          <w:b/>
          <w:color w:val="000000" w:themeColor="text1"/>
          <w:sz w:val="28"/>
          <w:szCs w:val="28"/>
        </w:rPr>
        <w:t>EDUCATION</w:t>
      </w:r>
    </w:p>
    <w:p w:rsidR="00FE5D86" w:rsidRPr="00DE48D4" w:rsidRDefault="00FE5D86" w:rsidP="00DE48D4">
      <w:pPr>
        <w:pStyle w:val="ListParagraph"/>
        <w:numPr>
          <w:ilvl w:val="0"/>
          <w:numId w:val="3"/>
        </w:numPr>
        <w:spacing w:after="0" w:line="360" w:lineRule="auto"/>
        <w:jc w:val="both"/>
        <w:rPr>
          <w:rFonts w:ascii="Arial" w:hAnsi="Arial" w:cs="Arial"/>
          <w:color w:val="000000" w:themeColor="text1"/>
          <w:sz w:val="24"/>
          <w:szCs w:val="24"/>
        </w:rPr>
      </w:pPr>
      <w:r w:rsidRPr="00DE48D4">
        <w:rPr>
          <w:rFonts w:ascii="Arial" w:hAnsi="Arial" w:cs="Arial"/>
          <w:color w:val="000000" w:themeColor="text1"/>
          <w:sz w:val="24"/>
          <w:szCs w:val="24"/>
        </w:rPr>
        <w:t>A process of imparting fundamental knowledge and the tools to use those fundamental to grow and expand beyond the base concept.</w:t>
      </w:r>
    </w:p>
    <w:p w:rsidR="000B3089" w:rsidRPr="00DE48D4" w:rsidRDefault="000B3089" w:rsidP="00DE48D4">
      <w:pPr>
        <w:pStyle w:val="ListParagraph"/>
        <w:numPr>
          <w:ilvl w:val="0"/>
          <w:numId w:val="3"/>
        </w:numPr>
        <w:spacing w:line="360" w:lineRule="auto"/>
        <w:jc w:val="both"/>
        <w:rPr>
          <w:rStyle w:val="oneclick-link"/>
          <w:rFonts w:ascii="Arial" w:hAnsi="Arial" w:cs="Arial"/>
          <w:color w:val="000000" w:themeColor="text1"/>
          <w:sz w:val="24"/>
          <w:szCs w:val="24"/>
        </w:rPr>
      </w:pPr>
      <w:r w:rsidRPr="00DE48D4">
        <w:rPr>
          <w:rStyle w:val="oneclick-link"/>
          <w:rFonts w:ascii="Arial" w:hAnsi="Arial" w:cs="Arial"/>
          <w:color w:val="000000" w:themeColor="text1"/>
          <w:sz w:val="24"/>
          <w:szCs w:val="24"/>
        </w:rPr>
        <w:t>The</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act</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process</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of</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imparting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acquiring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general</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knowledge,</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developing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the</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powers</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of</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reasoning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and</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judgment,</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and</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generally</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of</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preparing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oneself</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others</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intellectually</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for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mature</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life.</w:t>
      </w:r>
    </w:p>
    <w:p w:rsidR="000B3089" w:rsidRPr="00DE48D4" w:rsidRDefault="000B3089" w:rsidP="00DE48D4">
      <w:pPr>
        <w:pStyle w:val="ListParagraph"/>
        <w:numPr>
          <w:ilvl w:val="0"/>
          <w:numId w:val="3"/>
        </w:numPr>
        <w:spacing w:line="360" w:lineRule="auto"/>
        <w:jc w:val="both"/>
        <w:rPr>
          <w:rStyle w:val="oneclick-link"/>
          <w:rFonts w:ascii="Arial" w:hAnsi="Arial" w:cs="Arial"/>
          <w:color w:val="000000" w:themeColor="text1"/>
          <w:sz w:val="24"/>
          <w:szCs w:val="24"/>
        </w:rPr>
      </w:pPr>
      <w:r w:rsidRPr="00DE48D4">
        <w:rPr>
          <w:rStyle w:val="oneclick-link"/>
          <w:rFonts w:ascii="Arial" w:hAnsi="Arial" w:cs="Arial"/>
          <w:color w:val="000000" w:themeColor="text1"/>
          <w:sz w:val="24"/>
          <w:szCs w:val="24"/>
        </w:rPr>
        <w:t>The</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act</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process</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of</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imparting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acquiring</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particular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knowledge</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or</w:t>
      </w:r>
      <w:r w:rsidRPr="00DE48D4">
        <w:rPr>
          <w:rFonts w:ascii="Arial" w:hAnsi="Arial" w:cs="Arial"/>
          <w:color w:val="000000" w:themeColor="text1"/>
          <w:sz w:val="24"/>
          <w:szCs w:val="24"/>
        </w:rPr>
        <w:t xml:space="preserve"> </w:t>
      </w:r>
      <w:r w:rsidRPr="00DE48D4">
        <w:rPr>
          <w:rStyle w:val="oneclick-link"/>
          <w:rFonts w:ascii="Arial" w:hAnsi="Arial" w:cs="Arial"/>
          <w:color w:val="000000" w:themeColor="text1"/>
          <w:sz w:val="24"/>
          <w:szCs w:val="24"/>
        </w:rPr>
        <w:t>skill</w:t>
      </w:r>
    </w:p>
    <w:p w:rsidR="000B3089" w:rsidRPr="00DE48D4" w:rsidRDefault="000B3089" w:rsidP="00DE48D4">
      <w:pPr>
        <w:spacing w:line="360" w:lineRule="auto"/>
        <w:jc w:val="both"/>
        <w:rPr>
          <w:rFonts w:ascii="Arial" w:hAnsi="Arial" w:cs="Arial"/>
          <w:color w:val="000000" w:themeColor="text1"/>
          <w:sz w:val="24"/>
          <w:szCs w:val="24"/>
        </w:rPr>
      </w:pPr>
      <w:r w:rsidRPr="00DE48D4">
        <w:rPr>
          <w:rFonts w:ascii="Arial" w:hAnsi="Arial" w:cs="Arial"/>
          <w:color w:val="000000" w:themeColor="text1"/>
          <w:sz w:val="24"/>
          <w:szCs w:val="24"/>
        </w:rPr>
        <w:t xml:space="preserve">Education may also include informal transmission of such information from one human being to another. Education frequently takes place under the guidance of others, but learners may also educate themselves. </w:t>
      </w:r>
    </w:p>
    <w:p w:rsidR="00885959" w:rsidRPr="00DE48D4" w:rsidRDefault="00885959" w:rsidP="00DE48D4">
      <w:pPr>
        <w:tabs>
          <w:tab w:val="left" w:pos="2012"/>
          <w:tab w:val="left" w:pos="2307"/>
        </w:tabs>
        <w:autoSpaceDE w:val="0"/>
        <w:autoSpaceDN w:val="0"/>
        <w:adjustRightInd w:val="0"/>
        <w:spacing w:after="0" w:line="360" w:lineRule="auto"/>
        <w:jc w:val="both"/>
        <w:rPr>
          <w:rFonts w:ascii="Arial" w:eastAsia="Times New Roman" w:hAnsi="Arial" w:cs="Arial"/>
          <w:color w:val="000000" w:themeColor="text1"/>
          <w:sz w:val="24"/>
          <w:szCs w:val="24"/>
        </w:rPr>
      </w:pPr>
      <w:r w:rsidRPr="00DE48D4">
        <w:rPr>
          <w:rFonts w:ascii="Arial" w:eastAsia="Times New Roman" w:hAnsi="Arial" w:cs="Arial"/>
          <w:b/>
          <w:bCs/>
          <w:color w:val="000000" w:themeColor="text1"/>
          <w:sz w:val="24"/>
          <w:szCs w:val="24"/>
          <w:lang w:val="en-GB"/>
        </w:rPr>
        <w:t xml:space="preserve">Formal education </w:t>
      </w:r>
      <w:r w:rsidRPr="00DE48D4">
        <w:rPr>
          <w:rFonts w:ascii="Arial" w:eastAsia="Times New Roman" w:hAnsi="Arial" w:cs="Arial"/>
          <w:color w:val="000000" w:themeColor="text1"/>
          <w:sz w:val="24"/>
          <w:szCs w:val="24"/>
          <w:lang w:val="en-GB"/>
        </w:rPr>
        <w:t>takes place in education and training institutions, leading to recognised diplomas and qualifications.</w:t>
      </w:r>
    </w:p>
    <w:p w:rsidR="00DE48D4" w:rsidRDefault="00DE48D4" w:rsidP="00DE48D4">
      <w:pPr>
        <w:tabs>
          <w:tab w:val="left" w:pos="2012"/>
          <w:tab w:val="left" w:pos="2307"/>
        </w:tabs>
        <w:autoSpaceDE w:val="0"/>
        <w:autoSpaceDN w:val="0"/>
        <w:adjustRightInd w:val="0"/>
        <w:spacing w:after="0" w:line="360" w:lineRule="auto"/>
        <w:jc w:val="both"/>
        <w:rPr>
          <w:rFonts w:ascii="Arial" w:eastAsia="Times New Roman" w:hAnsi="Arial" w:cs="Arial"/>
          <w:b/>
          <w:bCs/>
          <w:color w:val="000000" w:themeColor="text1"/>
          <w:sz w:val="24"/>
          <w:szCs w:val="24"/>
          <w:lang w:val="en-GB"/>
        </w:rPr>
      </w:pPr>
    </w:p>
    <w:p w:rsidR="00885959" w:rsidRPr="00DE48D4" w:rsidRDefault="00885959" w:rsidP="00DE48D4">
      <w:pPr>
        <w:tabs>
          <w:tab w:val="left" w:pos="2012"/>
          <w:tab w:val="left" w:pos="2307"/>
        </w:tabs>
        <w:autoSpaceDE w:val="0"/>
        <w:autoSpaceDN w:val="0"/>
        <w:adjustRightInd w:val="0"/>
        <w:spacing w:after="0" w:line="360" w:lineRule="auto"/>
        <w:jc w:val="both"/>
        <w:rPr>
          <w:rFonts w:ascii="Arial" w:eastAsia="Times New Roman" w:hAnsi="Arial" w:cs="Arial"/>
          <w:color w:val="000000" w:themeColor="text1"/>
          <w:sz w:val="24"/>
          <w:szCs w:val="24"/>
        </w:rPr>
      </w:pPr>
      <w:r w:rsidRPr="00DE48D4">
        <w:rPr>
          <w:rFonts w:ascii="Arial" w:eastAsia="Times New Roman" w:hAnsi="Arial" w:cs="Arial"/>
          <w:b/>
          <w:bCs/>
          <w:color w:val="000000" w:themeColor="text1"/>
          <w:sz w:val="24"/>
          <w:szCs w:val="24"/>
          <w:lang w:val="en-GB"/>
        </w:rPr>
        <w:t>Non-formal Education</w:t>
      </w:r>
      <w:r w:rsidRPr="00DE48D4">
        <w:rPr>
          <w:rFonts w:ascii="Arial" w:eastAsia="Times New Roman" w:hAnsi="Arial" w:cs="Arial"/>
          <w:color w:val="000000" w:themeColor="text1"/>
          <w:sz w:val="24"/>
          <w:szCs w:val="24"/>
          <w:lang w:val="en-GB"/>
        </w:rPr>
        <w:t xml:space="preserve"> takes place alongside the mainstream systems of education and training and does not typically lead to formalised certificates. Non-formal learning may be provided in the workplace and through the activities of civil society organisations and groups (such as in youth organisations, trades unions and political parties). </w:t>
      </w:r>
      <w:proofErr w:type="spellStart"/>
      <w:proofErr w:type="gramStart"/>
      <w:r w:rsidRPr="00DE48D4">
        <w:rPr>
          <w:rFonts w:ascii="Arial" w:eastAsia="Times New Roman" w:hAnsi="Arial" w:cs="Arial"/>
          <w:color w:val="000000" w:themeColor="text1"/>
          <w:sz w:val="24"/>
          <w:szCs w:val="24"/>
          <w:lang w:val="en-GB"/>
        </w:rPr>
        <w:t>lt</w:t>
      </w:r>
      <w:proofErr w:type="spellEnd"/>
      <w:proofErr w:type="gramEnd"/>
      <w:r w:rsidRPr="00DE48D4">
        <w:rPr>
          <w:rFonts w:ascii="Arial" w:eastAsia="Times New Roman" w:hAnsi="Arial" w:cs="Arial"/>
          <w:color w:val="000000" w:themeColor="text1"/>
          <w:sz w:val="24"/>
          <w:szCs w:val="24"/>
          <w:lang w:val="en-GB"/>
        </w:rPr>
        <w:t xml:space="preserve"> can also be provided through organisations or services that have been set up to complement formal systems (such as arts, music and sports classes or private tutoring to prepare for examinations).</w:t>
      </w:r>
    </w:p>
    <w:p w:rsidR="00DE48D4" w:rsidRDefault="00DE48D4" w:rsidP="00DE48D4">
      <w:pPr>
        <w:tabs>
          <w:tab w:val="left" w:pos="2012"/>
          <w:tab w:val="left" w:pos="2307"/>
        </w:tabs>
        <w:autoSpaceDE w:val="0"/>
        <w:autoSpaceDN w:val="0"/>
        <w:adjustRightInd w:val="0"/>
        <w:spacing w:after="0" w:line="360" w:lineRule="auto"/>
        <w:jc w:val="both"/>
        <w:rPr>
          <w:rFonts w:ascii="Arial" w:eastAsia="Times New Roman" w:hAnsi="Arial" w:cs="Arial"/>
          <w:b/>
          <w:bCs/>
          <w:color w:val="000000" w:themeColor="text1"/>
          <w:sz w:val="24"/>
          <w:szCs w:val="24"/>
          <w:lang w:val="en-GB"/>
        </w:rPr>
      </w:pPr>
    </w:p>
    <w:p w:rsidR="00885959" w:rsidRPr="00DE48D4" w:rsidRDefault="00885959" w:rsidP="00DE48D4">
      <w:pPr>
        <w:tabs>
          <w:tab w:val="left" w:pos="2012"/>
          <w:tab w:val="left" w:pos="2307"/>
        </w:tabs>
        <w:autoSpaceDE w:val="0"/>
        <w:autoSpaceDN w:val="0"/>
        <w:adjustRightInd w:val="0"/>
        <w:spacing w:after="0" w:line="360" w:lineRule="auto"/>
        <w:jc w:val="both"/>
        <w:rPr>
          <w:rFonts w:ascii="Arial" w:eastAsia="Times New Roman" w:hAnsi="Arial" w:cs="Arial"/>
          <w:color w:val="000000" w:themeColor="text1"/>
          <w:sz w:val="24"/>
          <w:szCs w:val="24"/>
        </w:rPr>
      </w:pPr>
      <w:r w:rsidRPr="00DE48D4">
        <w:rPr>
          <w:rFonts w:ascii="Arial" w:eastAsia="Times New Roman" w:hAnsi="Arial" w:cs="Arial"/>
          <w:b/>
          <w:bCs/>
          <w:color w:val="000000" w:themeColor="text1"/>
          <w:sz w:val="24"/>
          <w:szCs w:val="24"/>
          <w:lang w:val="en-GB"/>
        </w:rPr>
        <w:t xml:space="preserve">Informal Education </w:t>
      </w:r>
      <w:r w:rsidRPr="00DE48D4">
        <w:rPr>
          <w:rFonts w:ascii="Arial" w:eastAsia="Times New Roman" w:hAnsi="Arial" w:cs="Arial"/>
          <w:color w:val="000000" w:themeColor="text1"/>
          <w:sz w:val="24"/>
          <w:szCs w:val="24"/>
          <w:lang w:val="en-GB"/>
        </w:rPr>
        <w:t>is a natural accompaniment to everyday life. Unlike formal and non</w:t>
      </w:r>
      <w:r w:rsidRPr="00DE48D4">
        <w:rPr>
          <w:rFonts w:ascii="Arial" w:eastAsia="Times New Roman" w:hAnsi="Arial" w:cs="Arial"/>
          <w:color w:val="000000" w:themeColor="text1"/>
          <w:sz w:val="24"/>
          <w:szCs w:val="24"/>
          <w:lang w:val="en-GB"/>
        </w:rPr>
        <w:softHyphen/>
        <w:t>-formal learning, informal learning is not necessarily intentional learning, and so may well not be recognised even by individuals themselves as contributing to their knowledge and skills.</w:t>
      </w:r>
    </w:p>
    <w:p w:rsidR="00DE48D4" w:rsidRDefault="00DE48D4" w:rsidP="00DE48D4">
      <w:pPr>
        <w:spacing w:after="0" w:line="360" w:lineRule="auto"/>
        <w:jc w:val="both"/>
        <w:rPr>
          <w:rFonts w:ascii="Arial" w:hAnsi="Arial" w:cs="Arial"/>
          <w:b/>
          <w:bCs/>
          <w:color w:val="000000" w:themeColor="text1"/>
          <w:sz w:val="24"/>
          <w:szCs w:val="24"/>
        </w:rPr>
      </w:pPr>
    </w:p>
    <w:p w:rsidR="000B3089" w:rsidRPr="00DE48D4" w:rsidRDefault="000B3089" w:rsidP="00DE48D4">
      <w:pPr>
        <w:spacing w:after="0" w:line="360" w:lineRule="auto"/>
        <w:jc w:val="both"/>
        <w:rPr>
          <w:rFonts w:ascii="Arial" w:hAnsi="Arial" w:cs="Arial"/>
          <w:color w:val="000000" w:themeColor="text1"/>
          <w:sz w:val="24"/>
          <w:szCs w:val="24"/>
        </w:rPr>
      </w:pPr>
      <w:r w:rsidRPr="00DE48D4">
        <w:rPr>
          <w:rFonts w:ascii="Arial" w:hAnsi="Arial" w:cs="Arial"/>
          <w:b/>
          <w:bCs/>
          <w:color w:val="000000" w:themeColor="text1"/>
          <w:sz w:val="24"/>
          <w:szCs w:val="24"/>
        </w:rPr>
        <w:t>Knowledge:</w:t>
      </w:r>
      <w:r w:rsidRPr="00DE48D4">
        <w:rPr>
          <w:rFonts w:ascii="Arial" w:hAnsi="Arial" w:cs="Arial"/>
          <w:color w:val="000000" w:themeColor="text1"/>
          <w:sz w:val="24"/>
          <w:szCs w:val="24"/>
        </w:rPr>
        <w:t xml:space="preserve"> is a familiarity with someone or something, which can include </w:t>
      </w:r>
      <w:hyperlink r:id="rId7" w:tooltip="Fact" w:history="1">
        <w:r w:rsidRPr="00DE48D4">
          <w:rPr>
            <w:rStyle w:val="Hyperlink"/>
            <w:rFonts w:ascii="Arial" w:hAnsi="Arial" w:cs="Arial"/>
            <w:color w:val="000000" w:themeColor="text1"/>
            <w:sz w:val="24"/>
            <w:szCs w:val="24"/>
            <w:u w:val="none"/>
          </w:rPr>
          <w:t>facts</w:t>
        </w:r>
      </w:hyperlink>
      <w:r w:rsidRPr="00DE48D4">
        <w:rPr>
          <w:rFonts w:ascii="Arial" w:hAnsi="Arial" w:cs="Arial"/>
          <w:color w:val="000000" w:themeColor="text1"/>
          <w:sz w:val="24"/>
          <w:szCs w:val="24"/>
        </w:rPr>
        <w:t xml:space="preserve">, </w:t>
      </w:r>
      <w:hyperlink r:id="rId8" w:tooltip="Information" w:history="1">
        <w:r w:rsidRPr="00DE48D4">
          <w:rPr>
            <w:rStyle w:val="Hyperlink"/>
            <w:rFonts w:ascii="Arial" w:hAnsi="Arial" w:cs="Arial"/>
            <w:color w:val="000000" w:themeColor="text1"/>
            <w:sz w:val="24"/>
            <w:szCs w:val="24"/>
            <w:u w:val="none"/>
          </w:rPr>
          <w:t>information</w:t>
        </w:r>
      </w:hyperlink>
      <w:r w:rsidRPr="00DE48D4">
        <w:rPr>
          <w:rFonts w:ascii="Arial" w:hAnsi="Arial" w:cs="Arial"/>
          <w:color w:val="000000" w:themeColor="text1"/>
          <w:sz w:val="24"/>
          <w:szCs w:val="24"/>
        </w:rPr>
        <w:t xml:space="preserve">, </w:t>
      </w:r>
      <w:hyperlink r:id="rId9" w:tooltip="Description" w:history="1">
        <w:r w:rsidRPr="00DE48D4">
          <w:rPr>
            <w:rStyle w:val="Hyperlink"/>
            <w:rFonts w:ascii="Arial" w:hAnsi="Arial" w:cs="Arial"/>
            <w:color w:val="000000" w:themeColor="text1"/>
            <w:sz w:val="24"/>
            <w:szCs w:val="24"/>
            <w:u w:val="none"/>
          </w:rPr>
          <w:t>descriptions</w:t>
        </w:r>
      </w:hyperlink>
      <w:r w:rsidRPr="00DE48D4">
        <w:rPr>
          <w:rFonts w:ascii="Arial" w:hAnsi="Arial" w:cs="Arial"/>
          <w:color w:val="000000" w:themeColor="text1"/>
          <w:sz w:val="24"/>
          <w:szCs w:val="24"/>
        </w:rPr>
        <w:t xml:space="preserve">, or </w:t>
      </w:r>
      <w:hyperlink r:id="rId10" w:tooltip="Skills" w:history="1">
        <w:r w:rsidRPr="00DE48D4">
          <w:rPr>
            <w:rStyle w:val="Hyperlink"/>
            <w:rFonts w:ascii="Arial" w:hAnsi="Arial" w:cs="Arial"/>
            <w:color w:val="000000" w:themeColor="text1"/>
            <w:sz w:val="24"/>
            <w:szCs w:val="24"/>
            <w:u w:val="none"/>
          </w:rPr>
          <w:t>skills</w:t>
        </w:r>
      </w:hyperlink>
      <w:r w:rsidRPr="00DE48D4">
        <w:rPr>
          <w:rFonts w:ascii="Arial" w:hAnsi="Arial" w:cs="Arial"/>
          <w:color w:val="000000" w:themeColor="text1"/>
          <w:sz w:val="24"/>
          <w:szCs w:val="24"/>
        </w:rPr>
        <w:t xml:space="preserve"> acquired through </w:t>
      </w:r>
      <w:hyperlink r:id="rId11" w:tooltip="Experience" w:history="1">
        <w:r w:rsidRPr="00DE48D4">
          <w:rPr>
            <w:rStyle w:val="Hyperlink"/>
            <w:rFonts w:ascii="Arial" w:hAnsi="Arial" w:cs="Arial"/>
            <w:color w:val="000000" w:themeColor="text1"/>
            <w:sz w:val="24"/>
            <w:szCs w:val="24"/>
            <w:u w:val="none"/>
          </w:rPr>
          <w:t>experience</w:t>
        </w:r>
      </w:hyperlink>
      <w:r w:rsidRPr="00DE48D4">
        <w:rPr>
          <w:rFonts w:ascii="Arial" w:hAnsi="Arial" w:cs="Arial"/>
          <w:color w:val="000000" w:themeColor="text1"/>
          <w:sz w:val="24"/>
          <w:szCs w:val="24"/>
        </w:rPr>
        <w:t xml:space="preserve"> or </w:t>
      </w:r>
      <w:hyperlink r:id="rId12" w:tooltip="Education" w:history="1">
        <w:r w:rsidRPr="00DE48D4">
          <w:rPr>
            <w:rStyle w:val="Hyperlink"/>
            <w:rFonts w:ascii="Arial" w:hAnsi="Arial" w:cs="Arial"/>
            <w:color w:val="000000" w:themeColor="text1"/>
            <w:sz w:val="24"/>
            <w:szCs w:val="24"/>
            <w:u w:val="none"/>
          </w:rPr>
          <w:t>education</w:t>
        </w:r>
      </w:hyperlink>
      <w:r w:rsidRPr="00DE48D4">
        <w:rPr>
          <w:rFonts w:ascii="Arial" w:hAnsi="Arial" w:cs="Arial"/>
          <w:color w:val="000000" w:themeColor="text1"/>
          <w:sz w:val="24"/>
          <w:szCs w:val="24"/>
        </w:rPr>
        <w:t>. It can refer to the theoretical or practical understanding of a subject.</w:t>
      </w:r>
    </w:p>
    <w:p w:rsidR="000B3089" w:rsidRPr="00DE48D4" w:rsidRDefault="000B3089" w:rsidP="00DE48D4">
      <w:pPr>
        <w:spacing w:after="0" w:line="360" w:lineRule="auto"/>
        <w:jc w:val="both"/>
        <w:rPr>
          <w:rFonts w:ascii="Arial" w:hAnsi="Arial" w:cs="Arial"/>
          <w:color w:val="000000" w:themeColor="text1"/>
          <w:sz w:val="24"/>
          <w:szCs w:val="24"/>
        </w:rPr>
      </w:pPr>
      <w:r w:rsidRPr="00DE48D4">
        <w:rPr>
          <w:rFonts w:ascii="Arial" w:hAnsi="Arial" w:cs="Arial"/>
          <w:b/>
          <w:bCs/>
          <w:color w:val="000000" w:themeColor="text1"/>
          <w:sz w:val="24"/>
          <w:szCs w:val="24"/>
        </w:rPr>
        <w:lastRenderedPageBreak/>
        <w:t>Information</w:t>
      </w:r>
      <w:r w:rsidRPr="00DE48D4">
        <w:rPr>
          <w:rFonts w:ascii="Arial" w:hAnsi="Arial" w:cs="Arial"/>
          <w:color w:val="000000" w:themeColor="text1"/>
          <w:sz w:val="24"/>
          <w:szCs w:val="24"/>
        </w:rPr>
        <w:t>: in its general sense, is "</w:t>
      </w:r>
      <w:r w:rsidRPr="00DE48D4">
        <w:rPr>
          <w:rFonts w:ascii="Arial" w:hAnsi="Arial" w:cs="Arial"/>
          <w:iCs/>
          <w:color w:val="000000" w:themeColor="text1"/>
          <w:sz w:val="24"/>
          <w:szCs w:val="24"/>
        </w:rPr>
        <w:t>Knowledge communicated or received concerning a particular fact or circumstance.</w:t>
      </w:r>
      <w:r w:rsidRPr="00DE48D4">
        <w:rPr>
          <w:rFonts w:ascii="Arial" w:hAnsi="Arial" w:cs="Arial"/>
          <w:color w:val="000000" w:themeColor="text1"/>
          <w:sz w:val="24"/>
          <w:szCs w:val="24"/>
        </w:rPr>
        <w:t xml:space="preserve">" </w:t>
      </w:r>
    </w:p>
    <w:p w:rsidR="00885959" w:rsidRPr="00DE48D4" w:rsidRDefault="000B3089" w:rsidP="00DE48D4">
      <w:pPr>
        <w:spacing w:after="0" w:line="360" w:lineRule="auto"/>
        <w:jc w:val="both"/>
        <w:rPr>
          <w:rFonts w:ascii="Arial" w:hAnsi="Arial" w:cs="Arial"/>
          <w:b/>
          <w:bCs/>
          <w:color w:val="000000" w:themeColor="text1"/>
          <w:sz w:val="24"/>
          <w:szCs w:val="24"/>
        </w:rPr>
      </w:pPr>
      <w:r w:rsidRPr="00DE48D4">
        <w:rPr>
          <w:rFonts w:ascii="Arial" w:hAnsi="Arial" w:cs="Arial"/>
          <w:color w:val="000000" w:themeColor="text1"/>
          <w:sz w:val="24"/>
          <w:szCs w:val="24"/>
        </w:rPr>
        <w:t xml:space="preserve">Information is what you receive before hand and when you have received that information you are knowledgeable of the facts that were provided. Development is what you compile together from the knowledge that you received. </w:t>
      </w:r>
    </w:p>
    <w:p w:rsidR="00DE48D4" w:rsidRDefault="00DE48D4" w:rsidP="00DE48D4">
      <w:pPr>
        <w:pStyle w:val="NormalWeb"/>
        <w:spacing w:before="0" w:beforeAutospacing="0" w:after="0" w:afterAutospacing="0" w:line="360" w:lineRule="auto"/>
        <w:jc w:val="both"/>
        <w:rPr>
          <w:rFonts w:ascii="Arial" w:hAnsi="Arial" w:cs="Arial"/>
          <w:b/>
          <w:bCs/>
          <w:color w:val="000000" w:themeColor="text1"/>
        </w:rPr>
      </w:pPr>
    </w:p>
    <w:p w:rsidR="00FE5D86" w:rsidRPr="00DE48D4" w:rsidRDefault="00FE5D86"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b/>
          <w:bCs/>
          <w:color w:val="000000" w:themeColor="text1"/>
        </w:rPr>
        <w:t>SOURCES OF KNOWLEDGE</w:t>
      </w:r>
    </w:p>
    <w:p w:rsidR="00FE5D86" w:rsidRPr="00DE48D4" w:rsidRDefault="00FE5D86"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color w:val="000000" w:themeColor="text1"/>
        </w:rPr>
        <w:t xml:space="preserve">1. </w:t>
      </w:r>
      <w:r w:rsidRPr="00DE48D4">
        <w:rPr>
          <w:rFonts w:ascii="Arial" w:hAnsi="Arial" w:cs="Arial"/>
          <w:i/>
          <w:iCs/>
          <w:color w:val="000000" w:themeColor="text1"/>
        </w:rPr>
        <w:t>Memory</w:t>
      </w:r>
      <w:r w:rsidRPr="00DE48D4">
        <w:rPr>
          <w:rFonts w:ascii="Arial" w:hAnsi="Arial" w:cs="Arial"/>
          <w:color w:val="000000" w:themeColor="text1"/>
        </w:rPr>
        <w:t>: we know that many things occurred in the past because we remember them happening. Memory does not generate or create new beliefs-it puts us in touch with previous beliefs.</w:t>
      </w:r>
    </w:p>
    <w:p w:rsidR="00FE5D86" w:rsidRPr="00DE48D4" w:rsidRDefault="00FE5D86"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color w:val="000000" w:themeColor="text1"/>
        </w:rPr>
        <w:t xml:space="preserve">2. </w:t>
      </w:r>
      <w:r w:rsidRPr="00DE48D4">
        <w:rPr>
          <w:rFonts w:ascii="Arial" w:hAnsi="Arial" w:cs="Arial"/>
          <w:i/>
          <w:iCs/>
          <w:color w:val="000000" w:themeColor="text1"/>
        </w:rPr>
        <w:t>Sense perception</w:t>
      </w:r>
      <w:r w:rsidRPr="00DE48D4">
        <w:rPr>
          <w:rFonts w:ascii="Arial" w:hAnsi="Arial" w:cs="Arial"/>
          <w:color w:val="000000" w:themeColor="text1"/>
        </w:rPr>
        <w:t>: we know things because we have experienced them through our senses-sight, hearing, smell, taste, and touch-or a combination of these.</w:t>
      </w:r>
    </w:p>
    <w:p w:rsidR="00FE5D86" w:rsidRPr="00DE48D4" w:rsidRDefault="00FE5D86"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color w:val="000000" w:themeColor="text1"/>
        </w:rPr>
        <w:t xml:space="preserve">3. </w:t>
      </w:r>
      <w:r w:rsidRPr="00DE48D4">
        <w:rPr>
          <w:rFonts w:ascii="Arial" w:hAnsi="Arial" w:cs="Arial"/>
          <w:i/>
          <w:iCs/>
          <w:color w:val="000000" w:themeColor="text1"/>
        </w:rPr>
        <w:t>Introspection</w:t>
      </w:r>
      <w:r w:rsidRPr="00DE48D4">
        <w:rPr>
          <w:rFonts w:ascii="Arial" w:hAnsi="Arial" w:cs="Arial"/>
          <w:color w:val="000000" w:themeColor="text1"/>
        </w:rPr>
        <w:t>: roughly defined as "looking inward," introspection is our knowledge about what is going on in our minds or consciousness, our awareness that we are remembering, sensing, etc., our awareness of what we are remembering, sensing, etc., our feelings, etc. Introspection is not necessarily subjective, though it is private-there is no way to verify or prove what someone else is thinking or feeling.</w:t>
      </w:r>
    </w:p>
    <w:p w:rsidR="00FE5D86" w:rsidRPr="00DE48D4" w:rsidRDefault="00FE5D86"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color w:val="000000" w:themeColor="text1"/>
        </w:rPr>
        <w:t>4</w:t>
      </w:r>
      <w:r w:rsidRPr="00DE48D4">
        <w:rPr>
          <w:rFonts w:ascii="Arial" w:hAnsi="Arial" w:cs="Arial"/>
          <w:i/>
          <w:iCs/>
          <w:color w:val="000000" w:themeColor="text1"/>
        </w:rPr>
        <w:t>. Reason</w:t>
      </w:r>
      <w:r w:rsidRPr="00DE48D4">
        <w:rPr>
          <w:rFonts w:ascii="Arial" w:hAnsi="Arial" w:cs="Arial"/>
          <w:color w:val="000000" w:themeColor="text1"/>
        </w:rPr>
        <w:t>: our ability to reason provides us with a final source of knowledge. There are truths of reason (such as logical and mathematical truths) that only reason can provide us. Reason comes to know by defining terms, working out the analysis of these definitions, and applying the rules of logic.</w:t>
      </w: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0B3089" w:rsidRPr="00DE48D4" w:rsidRDefault="000B3089" w:rsidP="00DE48D4">
      <w:pPr>
        <w:spacing w:line="360" w:lineRule="auto"/>
        <w:jc w:val="both"/>
        <w:rPr>
          <w:rFonts w:ascii="Arial" w:eastAsia="Times New Roman" w:hAnsi="Arial" w:cs="Arial"/>
          <w:b/>
          <w:bCs/>
          <w:color w:val="000000" w:themeColor="text1"/>
          <w:sz w:val="24"/>
          <w:szCs w:val="24"/>
          <w:lang w:val="en-GB"/>
        </w:rPr>
      </w:pPr>
    </w:p>
    <w:p w:rsidR="00DE48D4" w:rsidRPr="00DE48D4" w:rsidRDefault="00DE48D4" w:rsidP="00DE48D4">
      <w:pPr>
        <w:spacing w:line="360" w:lineRule="auto"/>
        <w:jc w:val="center"/>
        <w:rPr>
          <w:rFonts w:ascii="Arial" w:hAnsi="Arial" w:cs="Arial"/>
          <w:b/>
          <w:bCs/>
          <w:color w:val="000000" w:themeColor="text1"/>
          <w:sz w:val="28"/>
          <w:szCs w:val="28"/>
        </w:rPr>
      </w:pPr>
      <w:r w:rsidRPr="00DE48D4">
        <w:rPr>
          <w:rFonts w:ascii="Arial" w:hAnsi="Arial" w:cs="Arial"/>
          <w:b/>
          <w:bCs/>
          <w:color w:val="000000" w:themeColor="text1"/>
          <w:sz w:val="28"/>
          <w:szCs w:val="28"/>
        </w:rPr>
        <w:lastRenderedPageBreak/>
        <w:t>Education and Awareness</w:t>
      </w:r>
    </w:p>
    <w:p w:rsidR="000B3089" w:rsidRPr="00DE48D4" w:rsidRDefault="000B3089" w:rsidP="00DE48D4">
      <w:pPr>
        <w:spacing w:line="360" w:lineRule="auto"/>
        <w:jc w:val="both"/>
        <w:rPr>
          <w:rFonts w:ascii="Arial" w:hAnsi="Arial" w:cs="Arial"/>
          <w:color w:val="000000" w:themeColor="text1"/>
          <w:sz w:val="24"/>
          <w:szCs w:val="24"/>
        </w:rPr>
      </w:pPr>
      <w:r w:rsidRPr="00DE48D4">
        <w:rPr>
          <w:rFonts w:ascii="Arial" w:hAnsi="Arial" w:cs="Arial"/>
          <w:b/>
          <w:bCs/>
          <w:color w:val="000000" w:themeColor="text1"/>
          <w:sz w:val="24"/>
          <w:szCs w:val="24"/>
        </w:rPr>
        <w:t>Education</w:t>
      </w:r>
      <w:r w:rsidRPr="00DE48D4">
        <w:rPr>
          <w:rFonts w:ascii="Arial" w:hAnsi="Arial" w:cs="Arial"/>
          <w:color w:val="000000" w:themeColor="text1"/>
          <w:sz w:val="24"/>
          <w:szCs w:val="24"/>
        </w:rPr>
        <w:t xml:space="preserve"> in </w:t>
      </w:r>
      <w:hyperlink r:id="rId13" w:tooltip="Learning" w:history="1">
        <w:r w:rsidRPr="00DE48D4">
          <w:rPr>
            <w:rStyle w:val="Hyperlink"/>
            <w:rFonts w:ascii="Arial" w:hAnsi="Arial" w:cs="Arial"/>
            <w:color w:val="000000" w:themeColor="text1"/>
            <w:sz w:val="24"/>
            <w:szCs w:val="24"/>
            <w:u w:val="none"/>
          </w:rPr>
          <w:t>learning</w:t>
        </w:r>
      </w:hyperlink>
      <w:r w:rsidRPr="00DE48D4">
        <w:rPr>
          <w:rFonts w:ascii="Arial" w:hAnsi="Arial" w:cs="Arial"/>
          <w:color w:val="000000" w:themeColor="text1"/>
          <w:sz w:val="24"/>
          <w:szCs w:val="24"/>
        </w:rPr>
        <w:t xml:space="preserve"> in which the </w:t>
      </w:r>
      <w:hyperlink r:id="rId14" w:tooltip="Knowledge" w:history="1">
        <w:r w:rsidRPr="00DE48D4">
          <w:rPr>
            <w:rStyle w:val="Hyperlink"/>
            <w:rFonts w:ascii="Arial" w:hAnsi="Arial" w:cs="Arial"/>
            <w:color w:val="000000" w:themeColor="text1"/>
            <w:sz w:val="24"/>
            <w:szCs w:val="24"/>
            <w:u w:val="none"/>
          </w:rPr>
          <w:t>knowledge</w:t>
        </w:r>
      </w:hyperlink>
      <w:r w:rsidRPr="00DE48D4">
        <w:rPr>
          <w:rFonts w:ascii="Arial" w:hAnsi="Arial" w:cs="Arial"/>
          <w:color w:val="000000" w:themeColor="text1"/>
          <w:sz w:val="24"/>
          <w:szCs w:val="24"/>
        </w:rPr>
        <w:t xml:space="preserve">, </w:t>
      </w:r>
      <w:hyperlink r:id="rId15" w:tooltip="Skills" w:history="1">
        <w:r w:rsidRPr="00DE48D4">
          <w:rPr>
            <w:rStyle w:val="Hyperlink"/>
            <w:rFonts w:ascii="Arial" w:hAnsi="Arial" w:cs="Arial"/>
            <w:color w:val="000000" w:themeColor="text1"/>
            <w:sz w:val="24"/>
            <w:szCs w:val="24"/>
            <w:u w:val="none"/>
          </w:rPr>
          <w:t>skills</w:t>
        </w:r>
      </w:hyperlink>
      <w:r w:rsidRPr="00DE48D4">
        <w:rPr>
          <w:rFonts w:ascii="Arial" w:hAnsi="Arial" w:cs="Arial"/>
          <w:color w:val="000000" w:themeColor="text1"/>
          <w:sz w:val="24"/>
          <w:szCs w:val="24"/>
        </w:rPr>
        <w:t xml:space="preserve">, </w:t>
      </w:r>
      <w:hyperlink r:id="rId16" w:tooltip="Values" w:history="1">
        <w:r w:rsidRPr="00DE48D4">
          <w:rPr>
            <w:rStyle w:val="Hyperlink"/>
            <w:rFonts w:ascii="Arial" w:hAnsi="Arial" w:cs="Arial"/>
            <w:color w:val="000000" w:themeColor="text1"/>
            <w:sz w:val="24"/>
            <w:szCs w:val="24"/>
            <w:u w:val="none"/>
          </w:rPr>
          <w:t>values</w:t>
        </w:r>
      </w:hyperlink>
      <w:r w:rsidRPr="00DE48D4">
        <w:rPr>
          <w:rFonts w:ascii="Arial" w:hAnsi="Arial" w:cs="Arial"/>
          <w:color w:val="000000" w:themeColor="text1"/>
          <w:sz w:val="24"/>
          <w:szCs w:val="24"/>
        </w:rPr>
        <w:t xml:space="preserve">, </w:t>
      </w:r>
      <w:hyperlink r:id="rId17" w:tooltip="Belief" w:history="1">
        <w:r w:rsidRPr="00DE48D4">
          <w:rPr>
            <w:rStyle w:val="Hyperlink"/>
            <w:rFonts w:ascii="Arial" w:hAnsi="Arial" w:cs="Arial"/>
            <w:color w:val="000000" w:themeColor="text1"/>
            <w:sz w:val="24"/>
            <w:szCs w:val="24"/>
            <w:u w:val="none"/>
          </w:rPr>
          <w:t>beliefs</w:t>
        </w:r>
      </w:hyperlink>
      <w:r w:rsidRPr="00DE48D4">
        <w:rPr>
          <w:rFonts w:ascii="Arial" w:hAnsi="Arial" w:cs="Arial"/>
          <w:color w:val="000000" w:themeColor="text1"/>
          <w:sz w:val="24"/>
          <w:szCs w:val="24"/>
        </w:rPr>
        <w:t xml:space="preserve"> and </w:t>
      </w:r>
      <w:hyperlink r:id="rId18" w:tooltip="Habit (psychology)" w:history="1">
        <w:r w:rsidRPr="00DE48D4">
          <w:rPr>
            <w:rStyle w:val="Hyperlink"/>
            <w:rFonts w:ascii="Arial" w:hAnsi="Arial" w:cs="Arial"/>
            <w:color w:val="000000" w:themeColor="text1"/>
            <w:sz w:val="24"/>
            <w:szCs w:val="24"/>
            <w:u w:val="none"/>
          </w:rPr>
          <w:t>habits</w:t>
        </w:r>
      </w:hyperlink>
      <w:r w:rsidRPr="00DE48D4">
        <w:rPr>
          <w:rFonts w:ascii="Arial" w:hAnsi="Arial" w:cs="Arial"/>
          <w:color w:val="000000" w:themeColor="text1"/>
          <w:sz w:val="24"/>
          <w:szCs w:val="24"/>
        </w:rPr>
        <w:t xml:space="preserve"> of a group of people are transferred from one generation to the next through discussion, teaching, training, and or research. </w:t>
      </w:r>
    </w:p>
    <w:p w:rsidR="000B3089" w:rsidRPr="00DE48D4" w:rsidRDefault="000B3089" w:rsidP="00DE48D4">
      <w:pPr>
        <w:spacing w:line="360" w:lineRule="auto"/>
        <w:jc w:val="both"/>
        <w:rPr>
          <w:rFonts w:ascii="Arial" w:eastAsia="Times New Roman" w:hAnsi="Arial" w:cs="Arial"/>
          <w:color w:val="000000" w:themeColor="text1"/>
          <w:sz w:val="24"/>
          <w:szCs w:val="24"/>
          <w:lang w:val="en-GB"/>
        </w:rPr>
      </w:pPr>
      <w:r w:rsidRPr="00DE48D4">
        <w:rPr>
          <w:rFonts w:ascii="Arial" w:eastAsia="Times New Roman" w:hAnsi="Arial" w:cs="Arial"/>
          <w:b/>
          <w:bCs/>
          <w:color w:val="000000" w:themeColor="text1"/>
          <w:sz w:val="24"/>
          <w:szCs w:val="24"/>
          <w:lang w:val="en-GB"/>
        </w:rPr>
        <w:t xml:space="preserve">Awareness: </w:t>
      </w:r>
      <w:r w:rsidRPr="00DE48D4">
        <w:rPr>
          <w:rFonts w:ascii="Arial" w:eastAsia="Times New Roman" w:hAnsi="Arial" w:cs="Arial"/>
          <w:bCs/>
          <w:color w:val="000000" w:themeColor="text1"/>
          <w:sz w:val="24"/>
          <w:szCs w:val="24"/>
          <w:lang w:val="en-GB"/>
        </w:rPr>
        <w:t>Often achieved</w:t>
      </w:r>
      <w:r w:rsidRPr="00DE48D4">
        <w:rPr>
          <w:rFonts w:ascii="Arial" w:eastAsia="Times New Roman" w:hAnsi="Arial" w:cs="Arial"/>
          <w:color w:val="000000" w:themeColor="text1"/>
          <w:sz w:val="24"/>
          <w:szCs w:val="24"/>
          <w:lang w:val="en-GB"/>
        </w:rPr>
        <w:t xml:space="preserve"> through education, training, or life experience, the goal of awareness is to change culture sensitivity to a given topic or issue.</w:t>
      </w:r>
    </w:p>
    <w:p w:rsidR="009D7797" w:rsidRPr="00DE48D4" w:rsidRDefault="00BF4315" w:rsidP="00DE48D4">
      <w:pPr>
        <w:spacing w:after="0" w:line="360" w:lineRule="auto"/>
        <w:jc w:val="both"/>
        <w:rPr>
          <w:rFonts w:ascii="Arial" w:hAnsi="Arial" w:cs="Arial"/>
          <w:color w:val="000000" w:themeColor="text1"/>
          <w:sz w:val="24"/>
          <w:szCs w:val="24"/>
        </w:rPr>
      </w:pPr>
      <w:r w:rsidRPr="00DE48D4">
        <w:rPr>
          <w:rFonts w:ascii="Arial" w:hAnsi="Arial" w:cs="Arial"/>
          <w:b/>
          <w:color w:val="000000" w:themeColor="text1"/>
          <w:sz w:val="24"/>
          <w:szCs w:val="24"/>
        </w:rPr>
        <w:t>Skill:</w:t>
      </w:r>
      <w:r w:rsidRPr="00DE48D4">
        <w:rPr>
          <w:rFonts w:ascii="Arial" w:hAnsi="Arial" w:cs="Arial"/>
          <w:color w:val="000000" w:themeColor="text1"/>
          <w:sz w:val="24"/>
          <w:szCs w:val="24"/>
        </w:rPr>
        <w:t xml:space="preserve"> </w:t>
      </w:r>
      <w:r w:rsidR="009D7797" w:rsidRPr="00DE48D4">
        <w:rPr>
          <w:rFonts w:ascii="Arial" w:hAnsi="Arial" w:cs="Arial"/>
          <w:color w:val="000000" w:themeColor="text1"/>
          <w:sz w:val="24"/>
          <w:szCs w:val="24"/>
        </w:rPr>
        <w:t xml:space="preserve">A </w:t>
      </w:r>
      <w:r w:rsidR="009D7797" w:rsidRPr="00DE48D4">
        <w:rPr>
          <w:rFonts w:ascii="Arial" w:hAnsi="Arial" w:cs="Arial"/>
          <w:bCs/>
          <w:color w:val="000000" w:themeColor="text1"/>
          <w:sz w:val="24"/>
          <w:szCs w:val="24"/>
        </w:rPr>
        <w:t>skill</w:t>
      </w:r>
      <w:r w:rsidR="009D7797" w:rsidRPr="00DE48D4">
        <w:rPr>
          <w:rFonts w:ascii="Arial" w:hAnsi="Arial" w:cs="Arial"/>
          <w:color w:val="000000" w:themeColor="text1"/>
          <w:sz w:val="24"/>
          <w:szCs w:val="24"/>
        </w:rPr>
        <w:t xml:space="preserve"> is the </w:t>
      </w:r>
      <w:hyperlink r:id="rId19" w:tooltip="Learning" w:history="1">
        <w:r w:rsidR="009D7797" w:rsidRPr="00DE48D4">
          <w:rPr>
            <w:rStyle w:val="Hyperlink"/>
            <w:rFonts w:ascii="Arial" w:hAnsi="Arial" w:cs="Arial"/>
            <w:color w:val="000000" w:themeColor="text1"/>
            <w:sz w:val="24"/>
            <w:szCs w:val="24"/>
            <w:u w:val="none"/>
          </w:rPr>
          <w:t>learned</w:t>
        </w:r>
      </w:hyperlink>
      <w:r w:rsidR="009D7797" w:rsidRPr="00DE48D4">
        <w:rPr>
          <w:rFonts w:ascii="Arial" w:hAnsi="Arial" w:cs="Arial"/>
          <w:color w:val="000000" w:themeColor="text1"/>
          <w:sz w:val="24"/>
          <w:szCs w:val="24"/>
        </w:rPr>
        <w:t xml:space="preserve"> capacity or ability to carry out pre-determined results often with the minimum outlay of </w:t>
      </w:r>
      <w:hyperlink r:id="rId20" w:tooltip="Time" w:history="1">
        <w:r w:rsidR="009D7797" w:rsidRPr="00DE48D4">
          <w:rPr>
            <w:rStyle w:val="Hyperlink"/>
            <w:rFonts w:ascii="Arial" w:hAnsi="Arial" w:cs="Arial"/>
            <w:color w:val="000000" w:themeColor="text1"/>
            <w:sz w:val="24"/>
            <w:szCs w:val="24"/>
            <w:u w:val="none"/>
          </w:rPr>
          <w:t>time</w:t>
        </w:r>
      </w:hyperlink>
      <w:r w:rsidR="009D7797" w:rsidRPr="00DE48D4">
        <w:rPr>
          <w:rFonts w:ascii="Arial" w:hAnsi="Arial" w:cs="Arial"/>
          <w:color w:val="000000" w:themeColor="text1"/>
          <w:sz w:val="24"/>
          <w:szCs w:val="24"/>
        </w:rPr>
        <w:t xml:space="preserve">, </w:t>
      </w:r>
      <w:hyperlink r:id="rId21" w:tooltip="Energy" w:history="1">
        <w:r w:rsidR="009D7797" w:rsidRPr="00DE48D4">
          <w:rPr>
            <w:rStyle w:val="Hyperlink"/>
            <w:rFonts w:ascii="Arial" w:hAnsi="Arial" w:cs="Arial"/>
            <w:color w:val="000000" w:themeColor="text1"/>
            <w:sz w:val="24"/>
            <w:szCs w:val="24"/>
            <w:u w:val="none"/>
          </w:rPr>
          <w:t>energy</w:t>
        </w:r>
      </w:hyperlink>
      <w:r w:rsidR="009D7797" w:rsidRPr="00DE48D4">
        <w:rPr>
          <w:rFonts w:ascii="Arial" w:hAnsi="Arial" w:cs="Arial"/>
          <w:color w:val="000000" w:themeColor="text1"/>
          <w:sz w:val="24"/>
          <w:szCs w:val="24"/>
        </w:rPr>
        <w:t xml:space="preserve">, or both. In other words the abilities that one possesses. Skills can often be divided into </w:t>
      </w:r>
      <w:hyperlink r:id="rId22" w:tooltip="Departmentalization" w:history="1">
        <w:r w:rsidR="009D7797" w:rsidRPr="00DE48D4">
          <w:rPr>
            <w:rStyle w:val="Hyperlink"/>
            <w:rFonts w:ascii="Arial" w:hAnsi="Arial" w:cs="Arial"/>
            <w:color w:val="000000" w:themeColor="text1"/>
            <w:sz w:val="24"/>
            <w:szCs w:val="24"/>
            <w:u w:val="none"/>
          </w:rPr>
          <w:t>domain</w:t>
        </w:r>
      </w:hyperlink>
      <w:r w:rsidR="009D7797" w:rsidRPr="00DE48D4">
        <w:rPr>
          <w:rFonts w:ascii="Arial" w:hAnsi="Arial" w:cs="Arial"/>
          <w:color w:val="000000" w:themeColor="text1"/>
          <w:sz w:val="24"/>
          <w:szCs w:val="24"/>
        </w:rPr>
        <w:t xml:space="preserve">-general and domain-specific skills. For example, in the domain of work, some general skills would include </w:t>
      </w:r>
      <w:hyperlink r:id="rId23" w:tooltip="Time management" w:history="1">
        <w:r w:rsidR="009D7797" w:rsidRPr="00DE48D4">
          <w:rPr>
            <w:rStyle w:val="Hyperlink"/>
            <w:rFonts w:ascii="Arial" w:hAnsi="Arial" w:cs="Arial"/>
            <w:color w:val="000000" w:themeColor="text1"/>
            <w:sz w:val="24"/>
            <w:szCs w:val="24"/>
            <w:u w:val="none"/>
          </w:rPr>
          <w:t>time management</w:t>
        </w:r>
      </w:hyperlink>
      <w:r w:rsidR="009D7797" w:rsidRPr="00DE48D4">
        <w:rPr>
          <w:rFonts w:ascii="Arial" w:hAnsi="Arial" w:cs="Arial"/>
          <w:color w:val="000000" w:themeColor="text1"/>
          <w:sz w:val="24"/>
          <w:szCs w:val="24"/>
        </w:rPr>
        <w:t xml:space="preserve">, </w:t>
      </w:r>
      <w:hyperlink r:id="rId24" w:tooltip="Teamwork" w:history="1">
        <w:r w:rsidR="009D7797" w:rsidRPr="00DE48D4">
          <w:rPr>
            <w:rStyle w:val="Hyperlink"/>
            <w:rFonts w:ascii="Arial" w:hAnsi="Arial" w:cs="Arial"/>
            <w:color w:val="000000" w:themeColor="text1"/>
            <w:sz w:val="24"/>
            <w:szCs w:val="24"/>
            <w:u w:val="none"/>
          </w:rPr>
          <w:t>teamwork</w:t>
        </w:r>
      </w:hyperlink>
      <w:r w:rsidR="009D7797" w:rsidRPr="00DE48D4">
        <w:rPr>
          <w:rFonts w:ascii="Arial" w:hAnsi="Arial" w:cs="Arial"/>
          <w:color w:val="000000" w:themeColor="text1"/>
          <w:sz w:val="24"/>
          <w:szCs w:val="24"/>
        </w:rPr>
        <w:t xml:space="preserve"> and </w:t>
      </w:r>
      <w:hyperlink r:id="rId25" w:tooltip="Leadership" w:history="1">
        <w:r w:rsidR="009D7797" w:rsidRPr="00DE48D4">
          <w:rPr>
            <w:rStyle w:val="Hyperlink"/>
            <w:rFonts w:ascii="Arial" w:hAnsi="Arial" w:cs="Arial"/>
            <w:color w:val="000000" w:themeColor="text1"/>
            <w:sz w:val="24"/>
            <w:szCs w:val="24"/>
            <w:u w:val="none"/>
          </w:rPr>
          <w:t>leadership</w:t>
        </w:r>
      </w:hyperlink>
      <w:r w:rsidR="009D7797" w:rsidRPr="00DE48D4">
        <w:rPr>
          <w:rFonts w:ascii="Arial" w:hAnsi="Arial" w:cs="Arial"/>
          <w:color w:val="000000" w:themeColor="text1"/>
          <w:sz w:val="24"/>
          <w:szCs w:val="24"/>
        </w:rPr>
        <w:t xml:space="preserve">, </w:t>
      </w:r>
      <w:hyperlink r:id="rId26" w:tooltip="Self" w:history="1">
        <w:r w:rsidR="009D7797" w:rsidRPr="00DE48D4">
          <w:rPr>
            <w:rStyle w:val="Hyperlink"/>
            <w:rFonts w:ascii="Arial" w:hAnsi="Arial" w:cs="Arial"/>
            <w:color w:val="000000" w:themeColor="text1"/>
            <w:sz w:val="24"/>
            <w:szCs w:val="24"/>
            <w:u w:val="none"/>
          </w:rPr>
          <w:t>self</w:t>
        </w:r>
      </w:hyperlink>
      <w:r w:rsidR="009D7797" w:rsidRPr="00DE48D4">
        <w:rPr>
          <w:rFonts w:ascii="Arial" w:hAnsi="Arial" w:cs="Arial"/>
          <w:color w:val="000000" w:themeColor="text1"/>
          <w:sz w:val="24"/>
          <w:szCs w:val="24"/>
        </w:rPr>
        <w:t xml:space="preserve"> </w:t>
      </w:r>
      <w:hyperlink r:id="rId27" w:tooltip="Motivation" w:history="1">
        <w:r w:rsidR="009D7797" w:rsidRPr="00DE48D4">
          <w:rPr>
            <w:rStyle w:val="Hyperlink"/>
            <w:rFonts w:ascii="Arial" w:hAnsi="Arial" w:cs="Arial"/>
            <w:color w:val="000000" w:themeColor="text1"/>
            <w:sz w:val="24"/>
            <w:szCs w:val="24"/>
            <w:u w:val="none"/>
          </w:rPr>
          <w:t>motivation</w:t>
        </w:r>
      </w:hyperlink>
      <w:r w:rsidR="009D7797" w:rsidRPr="00DE48D4">
        <w:rPr>
          <w:rFonts w:ascii="Arial" w:hAnsi="Arial" w:cs="Arial"/>
          <w:color w:val="000000" w:themeColor="text1"/>
          <w:sz w:val="24"/>
          <w:szCs w:val="24"/>
        </w:rPr>
        <w:t xml:space="preserve"> and others, whereas domain-specific skills would be useful only for a certain </w:t>
      </w:r>
      <w:hyperlink r:id="rId28" w:tooltip="Job (role)" w:history="1">
        <w:r w:rsidR="009D7797" w:rsidRPr="00DE48D4">
          <w:rPr>
            <w:rStyle w:val="Hyperlink"/>
            <w:rFonts w:ascii="Arial" w:hAnsi="Arial" w:cs="Arial"/>
            <w:color w:val="000000" w:themeColor="text1"/>
            <w:sz w:val="24"/>
            <w:szCs w:val="24"/>
            <w:u w:val="none"/>
          </w:rPr>
          <w:t>job</w:t>
        </w:r>
      </w:hyperlink>
      <w:r w:rsidR="009D7797" w:rsidRPr="00DE48D4">
        <w:rPr>
          <w:rFonts w:ascii="Arial" w:hAnsi="Arial" w:cs="Arial"/>
          <w:color w:val="000000" w:themeColor="text1"/>
          <w:sz w:val="24"/>
          <w:szCs w:val="24"/>
        </w:rPr>
        <w:t>. Skill usually requires certain environmental stimuli and situations to assess the level of skill being shown and used.</w:t>
      </w:r>
    </w:p>
    <w:p w:rsidR="00AF5037" w:rsidRDefault="00AF5037" w:rsidP="00DE48D4">
      <w:pPr>
        <w:pStyle w:val="NormalWeb"/>
        <w:spacing w:before="0" w:beforeAutospacing="0" w:after="0" w:afterAutospacing="0" w:line="360" w:lineRule="auto"/>
        <w:jc w:val="both"/>
        <w:rPr>
          <w:rFonts w:ascii="Arial" w:hAnsi="Arial" w:cs="Arial"/>
          <w:b/>
          <w:color w:val="000000" w:themeColor="text1"/>
        </w:rPr>
      </w:pPr>
    </w:p>
    <w:p w:rsidR="009D7797" w:rsidRPr="00DE48D4" w:rsidRDefault="00BF4315"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b/>
          <w:color w:val="000000" w:themeColor="text1"/>
        </w:rPr>
        <w:t>Value:</w:t>
      </w:r>
      <w:r w:rsidRPr="00DE48D4">
        <w:rPr>
          <w:rFonts w:ascii="Arial" w:hAnsi="Arial" w:cs="Arial"/>
          <w:color w:val="000000" w:themeColor="text1"/>
        </w:rPr>
        <w:t xml:space="preserve"> </w:t>
      </w:r>
      <w:r w:rsidR="009D7797" w:rsidRPr="00DE48D4">
        <w:rPr>
          <w:rFonts w:ascii="Arial" w:hAnsi="Arial" w:cs="Arial"/>
          <w:color w:val="000000" w:themeColor="text1"/>
        </w:rPr>
        <w:t xml:space="preserve">A personal </w:t>
      </w:r>
      <w:r w:rsidR="009D7797" w:rsidRPr="00DE48D4">
        <w:rPr>
          <w:rFonts w:ascii="Arial" w:hAnsi="Arial" w:cs="Arial"/>
          <w:bCs/>
          <w:color w:val="000000" w:themeColor="text1"/>
        </w:rPr>
        <w:t>value</w:t>
      </w:r>
      <w:r w:rsidR="009D7797" w:rsidRPr="00DE48D4">
        <w:rPr>
          <w:rFonts w:ascii="Arial" w:hAnsi="Arial" w:cs="Arial"/>
          <w:color w:val="000000" w:themeColor="text1"/>
        </w:rPr>
        <w:t xml:space="preserve"> is </w:t>
      </w:r>
      <w:hyperlink r:id="rId29" w:anchor="Absolute_and_relative" w:tooltip="Value (ethics)" w:history="1">
        <w:r w:rsidR="009D7797" w:rsidRPr="00DE48D4">
          <w:rPr>
            <w:rStyle w:val="Hyperlink"/>
            <w:rFonts w:ascii="Arial" w:hAnsi="Arial" w:cs="Arial"/>
            <w:color w:val="000000" w:themeColor="text1"/>
            <w:u w:val="none"/>
          </w:rPr>
          <w:t>absolute or relative and ethical value</w:t>
        </w:r>
      </w:hyperlink>
      <w:r w:rsidR="009D7797" w:rsidRPr="00DE48D4">
        <w:rPr>
          <w:rFonts w:ascii="Arial" w:hAnsi="Arial" w:cs="Arial"/>
          <w:color w:val="000000" w:themeColor="text1"/>
        </w:rPr>
        <w:t xml:space="preserve">, the assumption of which can be the basis for ethical action. A </w:t>
      </w:r>
      <w:hyperlink r:id="rId30" w:tooltip="Value system" w:history="1">
        <w:r w:rsidR="009D7797" w:rsidRPr="00DE48D4">
          <w:rPr>
            <w:rStyle w:val="Hyperlink"/>
            <w:rFonts w:ascii="Arial" w:hAnsi="Arial" w:cs="Arial"/>
            <w:iCs/>
            <w:color w:val="000000" w:themeColor="text1"/>
            <w:u w:val="none"/>
          </w:rPr>
          <w:t>value system</w:t>
        </w:r>
      </w:hyperlink>
      <w:r w:rsidR="009D7797" w:rsidRPr="00DE48D4">
        <w:rPr>
          <w:rFonts w:ascii="Arial" w:hAnsi="Arial" w:cs="Arial"/>
          <w:color w:val="000000" w:themeColor="text1"/>
        </w:rPr>
        <w:t xml:space="preserve"> is a set of consistent </w:t>
      </w:r>
      <w:hyperlink r:id="rId31" w:tooltip="Value (ethics)" w:history="1">
        <w:r w:rsidR="009D7797" w:rsidRPr="00DE48D4">
          <w:rPr>
            <w:rStyle w:val="Hyperlink"/>
            <w:rFonts w:ascii="Arial" w:hAnsi="Arial" w:cs="Arial"/>
            <w:color w:val="000000" w:themeColor="text1"/>
            <w:u w:val="none"/>
          </w:rPr>
          <w:t>values</w:t>
        </w:r>
      </w:hyperlink>
      <w:r w:rsidR="009D7797" w:rsidRPr="00DE48D4">
        <w:rPr>
          <w:rFonts w:ascii="Arial" w:hAnsi="Arial" w:cs="Arial"/>
          <w:color w:val="000000" w:themeColor="text1"/>
        </w:rPr>
        <w:t xml:space="preserve"> and measures. A </w:t>
      </w:r>
      <w:hyperlink r:id="rId32" w:tooltip="Principle value" w:history="1">
        <w:r w:rsidR="009D7797" w:rsidRPr="00DE48D4">
          <w:rPr>
            <w:rStyle w:val="Hyperlink"/>
            <w:rFonts w:ascii="Arial" w:hAnsi="Arial" w:cs="Arial"/>
            <w:iCs/>
            <w:color w:val="000000" w:themeColor="text1"/>
            <w:u w:val="none"/>
          </w:rPr>
          <w:t>principle value</w:t>
        </w:r>
      </w:hyperlink>
      <w:r w:rsidR="009D7797" w:rsidRPr="00DE48D4">
        <w:rPr>
          <w:rFonts w:ascii="Arial" w:hAnsi="Arial" w:cs="Arial"/>
          <w:color w:val="000000" w:themeColor="text1"/>
        </w:rPr>
        <w:t xml:space="preserve"> is a foundation upon which other values and measures of </w:t>
      </w:r>
      <w:hyperlink r:id="rId33" w:tooltip="Integrity" w:history="1">
        <w:r w:rsidR="009D7797" w:rsidRPr="00DE48D4">
          <w:rPr>
            <w:rStyle w:val="Hyperlink"/>
            <w:rFonts w:ascii="Arial" w:hAnsi="Arial" w:cs="Arial"/>
            <w:color w:val="000000" w:themeColor="text1"/>
            <w:u w:val="none"/>
          </w:rPr>
          <w:t>integrity</w:t>
        </w:r>
      </w:hyperlink>
      <w:r w:rsidR="009D7797" w:rsidRPr="00DE48D4">
        <w:rPr>
          <w:rFonts w:ascii="Arial" w:hAnsi="Arial" w:cs="Arial"/>
          <w:color w:val="000000" w:themeColor="text1"/>
        </w:rPr>
        <w:t xml:space="preserve"> are based.</w:t>
      </w:r>
    </w:p>
    <w:p w:rsidR="009D7797" w:rsidRPr="00DE48D4" w:rsidRDefault="009D7797"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color w:val="000000" w:themeColor="text1"/>
        </w:rPr>
        <w:t xml:space="preserve">Some values are physiologically determined and are normally considered objective, such as a desire to avoid physical pain or to seek pleasure. Other values are considered </w:t>
      </w:r>
      <w:hyperlink r:id="rId34" w:tooltip="Subjectivity" w:history="1">
        <w:r w:rsidRPr="00DE48D4">
          <w:rPr>
            <w:rStyle w:val="Hyperlink"/>
            <w:rFonts w:ascii="Arial" w:hAnsi="Arial" w:cs="Arial"/>
            <w:color w:val="000000" w:themeColor="text1"/>
            <w:u w:val="none"/>
          </w:rPr>
          <w:t>subjective</w:t>
        </w:r>
      </w:hyperlink>
      <w:r w:rsidRPr="00DE48D4">
        <w:rPr>
          <w:rFonts w:ascii="Arial" w:hAnsi="Arial" w:cs="Arial"/>
          <w:color w:val="000000" w:themeColor="text1"/>
        </w:rPr>
        <w:t xml:space="preserve">, vary across individuals and cultures, and are in many ways aligned with </w:t>
      </w:r>
      <w:hyperlink r:id="rId35" w:tooltip="Beliefs" w:history="1">
        <w:r w:rsidRPr="00DE48D4">
          <w:rPr>
            <w:rStyle w:val="Hyperlink"/>
            <w:rFonts w:ascii="Arial" w:hAnsi="Arial" w:cs="Arial"/>
            <w:color w:val="000000" w:themeColor="text1"/>
            <w:u w:val="none"/>
          </w:rPr>
          <w:t>belief</w:t>
        </w:r>
      </w:hyperlink>
      <w:r w:rsidRPr="00DE48D4">
        <w:rPr>
          <w:rFonts w:ascii="Arial" w:hAnsi="Arial" w:cs="Arial"/>
          <w:color w:val="000000" w:themeColor="text1"/>
        </w:rPr>
        <w:t xml:space="preserve"> and belief systems. Types of values include </w:t>
      </w:r>
      <w:hyperlink r:id="rId36" w:tooltip="Ethics" w:history="1">
        <w:r w:rsidRPr="00DE48D4">
          <w:rPr>
            <w:rStyle w:val="Hyperlink"/>
            <w:rFonts w:ascii="Arial" w:hAnsi="Arial" w:cs="Arial"/>
            <w:color w:val="000000" w:themeColor="text1"/>
            <w:u w:val="none"/>
          </w:rPr>
          <w:t>ethical</w:t>
        </w:r>
      </w:hyperlink>
      <w:r w:rsidRPr="00DE48D4">
        <w:rPr>
          <w:rFonts w:ascii="Arial" w:hAnsi="Arial" w:cs="Arial"/>
          <w:color w:val="000000" w:themeColor="text1"/>
        </w:rPr>
        <w:t>/</w:t>
      </w:r>
      <w:hyperlink r:id="rId37" w:tooltip="Morality" w:history="1">
        <w:r w:rsidRPr="00DE48D4">
          <w:rPr>
            <w:rStyle w:val="Hyperlink"/>
            <w:rFonts w:ascii="Arial" w:hAnsi="Arial" w:cs="Arial"/>
            <w:color w:val="000000" w:themeColor="text1"/>
            <w:u w:val="none"/>
          </w:rPr>
          <w:t>moral</w:t>
        </w:r>
      </w:hyperlink>
      <w:r w:rsidRPr="00DE48D4">
        <w:rPr>
          <w:rFonts w:ascii="Arial" w:hAnsi="Arial" w:cs="Arial"/>
          <w:color w:val="000000" w:themeColor="text1"/>
        </w:rPr>
        <w:t xml:space="preserve"> values, </w:t>
      </w:r>
      <w:hyperlink r:id="rId38" w:tooltip="Doctrine" w:history="1">
        <w:r w:rsidRPr="00DE48D4">
          <w:rPr>
            <w:rStyle w:val="Hyperlink"/>
            <w:rFonts w:ascii="Arial" w:hAnsi="Arial" w:cs="Arial"/>
            <w:color w:val="000000" w:themeColor="text1"/>
            <w:u w:val="none"/>
          </w:rPr>
          <w:t>doctrinal</w:t>
        </w:r>
      </w:hyperlink>
      <w:r w:rsidRPr="00DE48D4">
        <w:rPr>
          <w:rFonts w:ascii="Arial" w:hAnsi="Arial" w:cs="Arial"/>
          <w:color w:val="000000" w:themeColor="text1"/>
        </w:rPr>
        <w:t>/</w:t>
      </w:r>
      <w:hyperlink r:id="rId39" w:tooltip="Ideology" w:history="1">
        <w:r w:rsidRPr="00DE48D4">
          <w:rPr>
            <w:rStyle w:val="Hyperlink"/>
            <w:rFonts w:ascii="Arial" w:hAnsi="Arial" w:cs="Arial"/>
            <w:color w:val="000000" w:themeColor="text1"/>
            <w:u w:val="none"/>
          </w:rPr>
          <w:t>ideological</w:t>
        </w:r>
      </w:hyperlink>
      <w:r w:rsidRPr="00DE48D4">
        <w:rPr>
          <w:rFonts w:ascii="Arial" w:hAnsi="Arial" w:cs="Arial"/>
          <w:color w:val="000000" w:themeColor="text1"/>
        </w:rPr>
        <w:t xml:space="preserve"> (religious, political) values, </w:t>
      </w:r>
      <w:hyperlink r:id="rId40" w:tooltip="Norm (sociology)" w:history="1">
        <w:r w:rsidRPr="00DE48D4">
          <w:rPr>
            <w:rStyle w:val="Hyperlink"/>
            <w:rFonts w:ascii="Arial" w:hAnsi="Arial" w:cs="Arial"/>
            <w:color w:val="000000" w:themeColor="text1"/>
            <w:u w:val="none"/>
          </w:rPr>
          <w:t>social</w:t>
        </w:r>
      </w:hyperlink>
      <w:r w:rsidRPr="00DE48D4">
        <w:rPr>
          <w:rFonts w:ascii="Arial" w:hAnsi="Arial" w:cs="Arial"/>
          <w:color w:val="000000" w:themeColor="text1"/>
        </w:rPr>
        <w:t xml:space="preserve"> values, and </w:t>
      </w:r>
      <w:hyperlink r:id="rId41" w:tooltip="Aesthetics" w:history="1">
        <w:r w:rsidRPr="00DE48D4">
          <w:rPr>
            <w:rStyle w:val="Hyperlink"/>
            <w:rFonts w:ascii="Arial" w:hAnsi="Arial" w:cs="Arial"/>
            <w:color w:val="000000" w:themeColor="text1"/>
            <w:u w:val="none"/>
          </w:rPr>
          <w:t>aesthetic</w:t>
        </w:r>
      </w:hyperlink>
      <w:r w:rsidRPr="00DE48D4">
        <w:rPr>
          <w:rFonts w:ascii="Arial" w:hAnsi="Arial" w:cs="Arial"/>
          <w:color w:val="000000" w:themeColor="text1"/>
        </w:rPr>
        <w:t xml:space="preserve"> values.</w:t>
      </w:r>
    </w:p>
    <w:p w:rsidR="00AF5037" w:rsidRDefault="00AF5037" w:rsidP="00DE48D4">
      <w:pPr>
        <w:pStyle w:val="NormalWeb"/>
        <w:spacing w:before="0" w:beforeAutospacing="0" w:after="0" w:afterAutospacing="0" w:line="360" w:lineRule="auto"/>
        <w:jc w:val="both"/>
        <w:rPr>
          <w:rFonts w:ascii="Arial" w:hAnsi="Arial" w:cs="Arial"/>
          <w:b/>
          <w:bCs/>
          <w:color w:val="000000" w:themeColor="text1"/>
        </w:rPr>
      </w:pPr>
    </w:p>
    <w:p w:rsidR="005860AB" w:rsidRPr="00DE48D4" w:rsidRDefault="00A23E35" w:rsidP="00DE48D4">
      <w:pPr>
        <w:pStyle w:val="NormalWeb"/>
        <w:spacing w:before="0" w:beforeAutospacing="0" w:after="0" w:afterAutospacing="0" w:line="360" w:lineRule="auto"/>
        <w:jc w:val="both"/>
        <w:rPr>
          <w:rFonts w:ascii="Arial" w:hAnsi="Arial" w:cs="Arial"/>
          <w:color w:val="000000" w:themeColor="text1"/>
        </w:rPr>
      </w:pPr>
      <w:r w:rsidRPr="00DE48D4">
        <w:rPr>
          <w:rFonts w:ascii="Arial" w:hAnsi="Arial" w:cs="Arial"/>
          <w:b/>
          <w:bCs/>
          <w:color w:val="000000" w:themeColor="text1"/>
        </w:rPr>
        <w:t>Beliefs</w:t>
      </w:r>
      <w:r w:rsidR="00BF4315" w:rsidRPr="00DE48D4">
        <w:rPr>
          <w:rFonts w:ascii="Arial" w:hAnsi="Arial" w:cs="Arial"/>
          <w:b/>
          <w:bCs/>
          <w:color w:val="000000" w:themeColor="text1"/>
        </w:rPr>
        <w:t xml:space="preserve">: </w:t>
      </w:r>
      <w:r w:rsidR="002157C2" w:rsidRPr="00DE48D4">
        <w:rPr>
          <w:rFonts w:ascii="Arial" w:hAnsi="Arial" w:cs="Arial"/>
          <w:color w:val="000000" w:themeColor="text1"/>
        </w:rPr>
        <w:t>Beliefs are assumptions or convictions you hold as true about someth</w:t>
      </w:r>
      <w:r w:rsidR="00BF4315" w:rsidRPr="00DE48D4">
        <w:rPr>
          <w:rFonts w:ascii="Arial" w:hAnsi="Arial" w:cs="Arial"/>
          <w:color w:val="000000" w:themeColor="text1"/>
        </w:rPr>
        <w:t>ing, concept or person based on v</w:t>
      </w:r>
      <w:r w:rsidR="002157C2" w:rsidRPr="00DE48D4">
        <w:rPr>
          <w:rFonts w:ascii="Arial" w:hAnsi="Arial" w:cs="Arial"/>
          <w:color w:val="000000" w:themeColor="text1"/>
        </w:rPr>
        <w:t>alues</w:t>
      </w:r>
      <w:r w:rsidR="00BF4315" w:rsidRPr="00DE48D4">
        <w:rPr>
          <w:rFonts w:ascii="Arial" w:hAnsi="Arial" w:cs="Arial"/>
          <w:color w:val="000000" w:themeColor="text1"/>
        </w:rPr>
        <w:t xml:space="preserve"> and a</w:t>
      </w:r>
      <w:r w:rsidR="002157C2" w:rsidRPr="00DE48D4">
        <w:rPr>
          <w:rFonts w:ascii="Arial" w:hAnsi="Arial" w:cs="Arial"/>
          <w:color w:val="000000" w:themeColor="text1"/>
        </w:rPr>
        <w:t>ttitudes</w:t>
      </w:r>
    </w:p>
    <w:p w:rsidR="00AF5037" w:rsidRDefault="00AF5037" w:rsidP="00DE48D4">
      <w:pPr>
        <w:spacing w:after="0" w:line="360" w:lineRule="auto"/>
        <w:jc w:val="both"/>
        <w:rPr>
          <w:rFonts w:ascii="Arial" w:hAnsi="Arial" w:cs="Arial"/>
          <w:b/>
          <w:color w:val="000000" w:themeColor="text1"/>
          <w:sz w:val="24"/>
          <w:szCs w:val="24"/>
        </w:rPr>
      </w:pPr>
    </w:p>
    <w:p w:rsidR="009D7797" w:rsidRPr="00DE48D4" w:rsidRDefault="00BF4315" w:rsidP="00DE48D4">
      <w:pPr>
        <w:spacing w:after="0" w:line="360" w:lineRule="auto"/>
        <w:jc w:val="both"/>
        <w:rPr>
          <w:rFonts w:ascii="Arial" w:hAnsi="Arial" w:cs="Arial"/>
          <w:color w:val="000000" w:themeColor="text1"/>
          <w:sz w:val="24"/>
          <w:szCs w:val="24"/>
        </w:rPr>
      </w:pPr>
      <w:r w:rsidRPr="00DE48D4">
        <w:rPr>
          <w:rFonts w:ascii="Arial" w:hAnsi="Arial" w:cs="Arial"/>
          <w:b/>
          <w:color w:val="000000" w:themeColor="text1"/>
          <w:sz w:val="24"/>
          <w:szCs w:val="24"/>
        </w:rPr>
        <w:t>Attitude</w:t>
      </w:r>
      <w:r w:rsidRPr="00DE48D4">
        <w:rPr>
          <w:rFonts w:ascii="Arial" w:hAnsi="Arial" w:cs="Arial"/>
          <w:color w:val="000000" w:themeColor="text1"/>
          <w:sz w:val="24"/>
          <w:szCs w:val="24"/>
        </w:rPr>
        <w:t xml:space="preserve">: </w:t>
      </w:r>
      <w:r w:rsidR="004E57AF" w:rsidRPr="00DE48D4">
        <w:rPr>
          <w:rFonts w:ascii="Arial" w:hAnsi="Arial" w:cs="Arial"/>
          <w:color w:val="000000" w:themeColor="text1"/>
          <w:sz w:val="24"/>
          <w:szCs w:val="24"/>
        </w:rPr>
        <w:t xml:space="preserve">An </w:t>
      </w:r>
      <w:r w:rsidR="004E57AF" w:rsidRPr="00DE48D4">
        <w:rPr>
          <w:rFonts w:ascii="Arial" w:hAnsi="Arial" w:cs="Arial"/>
          <w:bCs/>
          <w:color w:val="000000" w:themeColor="text1"/>
          <w:sz w:val="24"/>
          <w:szCs w:val="24"/>
        </w:rPr>
        <w:t>attitude</w:t>
      </w:r>
      <w:r w:rsidR="004E57AF" w:rsidRPr="00DE48D4">
        <w:rPr>
          <w:rFonts w:ascii="Arial" w:hAnsi="Arial" w:cs="Arial"/>
          <w:color w:val="000000" w:themeColor="text1"/>
          <w:sz w:val="24"/>
          <w:szCs w:val="24"/>
        </w:rPr>
        <w:t xml:space="preserve"> is an expression of favor or disfavor toward a person, place, thing, or event (the </w:t>
      </w:r>
      <w:r w:rsidR="004E57AF" w:rsidRPr="00DE48D4">
        <w:rPr>
          <w:rFonts w:ascii="Arial" w:hAnsi="Arial" w:cs="Arial"/>
          <w:bCs/>
          <w:color w:val="000000" w:themeColor="text1"/>
          <w:sz w:val="24"/>
          <w:szCs w:val="24"/>
        </w:rPr>
        <w:t>attitude object</w:t>
      </w:r>
      <w:r w:rsidR="004E57AF" w:rsidRPr="00DE48D4">
        <w:rPr>
          <w:rFonts w:ascii="Arial" w:hAnsi="Arial" w:cs="Arial"/>
          <w:color w:val="000000" w:themeColor="text1"/>
          <w:sz w:val="24"/>
          <w:szCs w:val="24"/>
        </w:rPr>
        <w:t xml:space="preserve">). An attitude can be defined as a positive or negative </w:t>
      </w:r>
      <w:r w:rsidR="004E57AF" w:rsidRPr="00DE48D4">
        <w:rPr>
          <w:rFonts w:ascii="Arial" w:hAnsi="Arial" w:cs="Arial"/>
          <w:color w:val="000000" w:themeColor="text1"/>
          <w:sz w:val="24"/>
          <w:szCs w:val="24"/>
        </w:rPr>
        <w:lastRenderedPageBreak/>
        <w:t xml:space="preserve">evaluation of people, objects, event, activities, ideas, or just about anything in your environment, but there is debate about precise definitions. </w:t>
      </w:r>
    </w:p>
    <w:p w:rsidR="00AF5037" w:rsidRDefault="00AF5037" w:rsidP="00DE48D4">
      <w:pPr>
        <w:spacing w:after="0" w:line="360" w:lineRule="auto"/>
        <w:jc w:val="both"/>
        <w:rPr>
          <w:rFonts w:ascii="Arial" w:hAnsi="Arial" w:cs="Arial"/>
          <w:b/>
          <w:bCs/>
          <w:color w:val="000000" w:themeColor="text1"/>
          <w:sz w:val="24"/>
          <w:szCs w:val="24"/>
        </w:rPr>
      </w:pPr>
    </w:p>
    <w:p w:rsidR="00BF4315" w:rsidRPr="00DE48D4" w:rsidRDefault="00BF4315" w:rsidP="00DE48D4">
      <w:pPr>
        <w:spacing w:after="0" w:line="360" w:lineRule="auto"/>
        <w:jc w:val="both"/>
        <w:rPr>
          <w:rFonts w:ascii="Arial" w:hAnsi="Arial" w:cs="Arial"/>
          <w:color w:val="000000" w:themeColor="text1"/>
          <w:sz w:val="24"/>
          <w:szCs w:val="24"/>
        </w:rPr>
      </w:pPr>
      <w:r w:rsidRPr="00DE48D4">
        <w:rPr>
          <w:rFonts w:ascii="Arial" w:hAnsi="Arial" w:cs="Arial"/>
          <w:b/>
          <w:bCs/>
          <w:color w:val="000000" w:themeColor="text1"/>
          <w:sz w:val="24"/>
          <w:szCs w:val="24"/>
        </w:rPr>
        <w:t>Behavior</w:t>
      </w:r>
      <w:r w:rsidRPr="00DE48D4">
        <w:rPr>
          <w:rFonts w:ascii="Arial" w:hAnsi="Arial" w:cs="Arial"/>
          <w:color w:val="000000" w:themeColor="text1"/>
          <w:sz w:val="24"/>
          <w:szCs w:val="24"/>
        </w:rPr>
        <w:t xml:space="preserve"> is the range of actions and mannerisms made by </w:t>
      </w:r>
      <w:hyperlink r:id="rId42" w:tooltip="Organism" w:history="1">
        <w:r w:rsidRPr="00DE48D4">
          <w:rPr>
            <w:rStyle w:val="Hyperlink"/>
            <w:rFonts w:ascii="Arial" w:hAnsi="Arial" w:cs="Arial"/>
            <w:color w:val="000000" w:themeColor="text1"/>
            <w:sz w:val="24"/>
            <w:szCs w:val="24"/>
            <w:u w:val="none"/>
          </w:rPr>
          <w:t>organisms</w:t>
        </w:r>
      </w:hyperlink>
      <w:r w:rsidRPr="00DE48D4">
        <w:rPr>
          <w:rFonts w:ascii="Arial" w:hAnsi="Arial" w:cs="Arial"/>
          <w:color w:val="000000" w:themeColor="text1"/>
          <w:sz w:val="24"/>
          <w:szCs w:val="24"/>
        </w:rPr>
        <w:t xml:space="preserve">, </w:t>
      </w:r>
      <w:hyperlink r:id="rId43" w:tooltip="Systems" w:history="1">
        <w:r w:rsidRPr="00DE48D4">
          <w:rPr>
            <w:rStyle w:val="Hyperlink"/>
            <w:rFonts w:ascii="Arial" w:hAnsi="Arial" w:cs="Arial"/>
            <w:color w:val="000000" w:themeColor="text1"/>
            <w:sz w:val="24"/>
            <w:szCs w:val="24"/>
            <w:u w:val="none"/>
          </w:rPr>
          <w:t>systems</w:t>
        </w:r>
      </w:hyperlink>
      <w:r w:rsidRPr="00DE48D4">
        <w:rPr>
          <w:rFonts w:ascii="Arial" w:hAnsi="Arial" w:cs="Arial"/>
          <w:color w:val="000000" w:themeColor="text1"/>
          <w:sz w:val="24"/>
          <w:szCs w:val="24"/>
        </w:rPr>
        <w:t xml:space="preserve">, or </w:t>
      </w:r>
      <w:hyperlink r:id="rId44" w:tooltip="Artificial Intelligence" w:history="1">
        <w:r w:rsidRPr="00DE48D4">
          <w:rPr>
            <w:rStyle w:val="Hyperlink"/>
            <w:rFonts w:ascii="Arial" w:hAnsi="Arial" w:cs="Arial"/>
            <w:color w:val="000000" w:themeColor="text1"/>
            <w:sz w:val="24"/>
            <w:szCs w:val="24"/>
            <w:u w:val="none"/>
          </w:rPr>
          <w:t>artificial entities</w:t>
        </w:r>
      </w:hyperlink>
      <w:r w:rsidRPr="00DE48D4">
        <w:rPr>
          <w:rFonts w:ascii="Arial" w:hAnsi="Arial" w:cs="Arial"/>
          <w:color w:val="000000" w:themeColor="text1"/>
          <w:sz w:val="24"/>
          <w:szCs w:val="24"/>
        </w:rPr>
        <w:t xml:space="preserve"> in conjunction with their environment, which includes the other systems or organisms around as well as the physical environment. It is the response of the system or organism to various stimuli or inputs, whether </w:t>
      </w:r>
      <w:hyperlink r:id="rId45" w:tooltip="Internal" w:history="1">
        <w:r w:rsidRPr="00DE48D4">
          <w:rPr>
            <w:rStyle w:val="Hyperlink"/>
            <w:rFonts w:ascii="Arial" w:hAnsi="Arial" w:cs="Arial"/>
            <w:color w:val="000000" w:themeColor="text1"/>
            <w:sz w:val="24"/>
            <w:szCs w:val="24"/>
            <w:u w:val="none"/>
          </w:rPr>
          <w:t>internal</w:t>
        </w:r>
      </w:hyperlink>
      <w:r w:rsidRPr="00DE48D4">
        <w:rPr>
          <w:rFonts w:ascii="Arial" w:hAnsi="Arial" w:cs="Arial"/>
          <w:color w:val="000000" w:themeColor="text1"/>
          <w:sz w:val="24"/>
          <w:szCs w:val="24"/>
        </w:rPr>
        <w:t xml:space="preserve"> or </w:t>
      </w:r>
      <w:hyperlink r:id="rId46" w:tooltip="External" w:history="1">
        <w:r w:rsidRPr="00DE48D4">
          <w:rPr>
            <w:rStyle w:val="Hyperlink"/>
            <w:rFonts w:ascii="Arial" w:hAnsi="Arial" w:cs="Arial"/>
            <w:color w:val="000000" w:themeColor="text1"/>
            <w:sz w:val="24"/>
            <w:szCs w:val="24"/>
            <w:u w:val="none"/>
          </w:rPr>
          <w:t>external</w:t>
        </w:r>
      </w:hyperlink>
      <w:r w:rsidRPr="00DE48D4">
        <w:rPr>
          <w:rFonts w:ascii="Arial" w:hAnsi="Arial" w:cs="Arial"/>
          <w:color w:val="000000" w:themeColor="text1"/>
          <w:sz w:val="24"/>
          <w:szCs w:val="24"/>
        </w:rPr>
        <w:t xml:space="preserve">, </w:t>
      </w:r>
      <w:hyperlink r:id="rId47" w:tooltip="Conscious" w:history="1">
        <w:r w:rsidRPr="00DE48D4">
          <w:rPr>
            <w:rStyle w:val="Hyperlink"/>
            <w:rFonts w:ascii="Arial" w:hAnsi="Arial" w:cs="Arial"/>
            <w:color w:val="000000" w:themeColor="text1"/>
            <w:sz w:val="24"/>
            <w:szCs w:val="24"/>
            <w:u w:val="none"/>
          </w:rPr>
          <w:t>conscious</w:t>
        </w:r>
      </w:hyperlink>
      <w:r w:rsidRPr="00DE48D4">
        <w:rPr>
          <w:rFonts w:ascii="Arial" w:hAnsi="Arial" w:cs="Arial"/>
          <w:color w:val="000000" w:themeColor="text1"/>
          <w:sz w:val="24"/>
          <w:szCs w:val="24"/>
        </w:rPr>
        <w:t xml:space="preserve"> or </w:t>
      </w:r>
      <w:hyperlink r:id="rId48" w:tooltip="Subconscious" w:history="1">
        <w:r w:rsidRPr="00DE48D4">
          <w:rPr>
            <w:rStyle w:val="Hyperlink"/>
            <w:rFonts w:ascii="Arial" w:hAnsi="Arial" w:cs="Arial"/>
            <w:color w:val="000000" w:themeColor="text1"/>
            <w:sz w:val="24"/>
            <w:szCs w:val="24"/>
            <w:u w:val="none"/>
          </w:rPr>
          <w:t>subconscious</w:t>
        </w:r>
      </w:hyperlink>
      <w:r w:rsidRPr="00DE48D4">
        <w:rPr>
          <w:rFonts w:ascii="Arial" w:hAnsi="Arial" w:cs="Arial"/>
          <w:color w:val="000000" w:themeColor="text1"/>
          <w:sz w:val="24"/>
          <w:szCs w:val="24"/>
        </w:rPr>
        <w:t xml:space="preserve">, </w:t>
      </w:r>
      <w:hyperlink r:id="rId49" w:tooltip="Openness" w:history="1">
        <w:r w:rsidRPr="00DE48D4">
          <w:rPr>
            <w:rStyle w:val="Hyperlink"/>
            <w:rFonts w:ascii="Arial" w:hAnsi="Arial" w:cs="Arial"/>
            <w:color w:val="000000" w:themeColor="text1"/>
            <w:sz w:val="24"/>
            <w:szCs w:val="24"/>
            <w:u w:val="none"/>
          </w:rPr>
          <w:t>overt</w:t>
        </w:r>
      </w:hyperlink>
      <w:r w:rsidRPr="00DE48D4">
        <w:rPr>
          <w:rFonts w:ascii="Arial" w:hAnsi="Arial" w:cs="Arial"/>
          <w:color w:val="000000" w:themeColor="text1"/>
          <w:sz w:val="24"/>
          <w:szCs w:val="24"/>
        </w:rPr>
        <w:t xml:space="preserve"> or </w:t>
      </w:r>
      <w:hyperlink r:id="rId50" w:tooltip="Covert" w:history="1">
        <w:r w:rsidRPr="00DE48D4">
          <w:rPr>
            <w:rStyle w:val="Hyperlink"/>
            <w:rFonts w:ascii="Arial" w:hAnsi="Arial" w:cs="Arial"/>
            <w:color w:val="000000" w:themeColor="text1"/>
            <w:sz w:val="24"/>
            <w:szCs w:val="24"/>
            <w:u w:val="none"/>
          </w:rPr>
          <w:t>covert</w:t>
        </w:r>
      </w:hyperlink>
      <w:r w:rsidRPr="00DE48D4">
        <w:rPr>
          <w:rFonts w:ascii="Arial" w:hAnsi="Arial" w:cs="Arial"/>
          <w:color w:val="000000" w:themeColor="text1"/>
          <w:sz w:val="24"/>
          <w:szCs w:val="24"/>
        </w:rPr>
        <w:t xml:space="preserve">, and </w:t>
      </w:r>
      <w:hyperlink r:id="rId51" w:tooltip="Voluntary" w:history="1">
        <w:r w:rsidRPr="00DE48D4">
          <w:rPr>
            <w:rStyle w:val="Hyperlink"/>
            <w:rFonts w:ascii="Arial" w:hAnsi="Arial" w:cs="Arial"/>
            <w:color w:val="000000" w:themeColor="text1"/>
            <w:sz w:val="24"/>
            <w:szCs w:val="24"/>
            <w:u w:val="none"/>
          </w:rPr>
          <w:t>voluntary</w:t>
        </w:r>
      </w:hyperlink>
      <w:r w:rsidRPr="00DE48D4">
        <w:rPr>
          <w:rFonts w:ascii="Arial" w:hAnsi="Arial" w:cs="Arial"/>
          <w:color w:val="000000" w:themeColor="text1"/>
          <w:sz w:val="24"/>
          <w:szCs w:val="24"/>
        </w:rPr>
        <w:t xml:space="preserve"> or </w:t>
      </w:r>
      <w:hyperlink r:id="rId52" w:tooltip="Involuntary" w:history="1">
        <w:r w:rsidRPr="00DE48D4">
          <w:rPr>
            <w:rStyle w:val="Hyperlink"/>
            <w:rFonts w:ascii="Arial" w:hAnsi="Arial" w:cs="Arial"/>
            <w:color w:val="000000" w:themeColor="text1"/>
            <w:sz w:val="24"/>
            <w:szCs w:val="24"/>
            <w:u w:val="none"/>
          </w:rPr>
          <w:t>involuntary</w:t>
        </w:r>
      </w:hyperlink>
      <w:r w:rsidRPr="00DE48D4">
        <w:rPr>
          <w:rFonts w:ascii="Arial" w:hAnsi="Arial" w:cs="Arial"/>
          <w:color w:val="000000" w:themeColor="text1"/>
          <w:sz w:val="24"/>
          <w:szCs w:val="24"/>
        </w:rPr>
        <w:t>.</w:t>
      </w:r>
    </w:p>
    <w:p w:rsidR="00AF5037" w:rsidRDefault="00AF5037" w:rsidP="00DE48D4">
      <w:pPr>
        <w:spacing w:after="0" w:line="360" w:lineRule="auto"/>
        <w:jc w:val="both"/>
        <w:rPr>
          <w:rFonts w:ascii="Arial" w:eastAsia="Times New Roman" w:hAnsi="Arial" w:cs="Arial"/>
          <w:color w:val="000000" w:themeColor="text1"/>
          <w:sz w:val="24"/>
          <w:szCs w:val="24"/>
        </w:rPr>
      </w:pPr>
    </w:p>
    <w:p w:rsidR="006C4EC7" w:rsidRPr="00DE48D4" w:rsidRDefault="00280030" w:rsidP="00DE48D4">
      <w:pPr>
        <w:spacing w:after="0" w:line="360" w:lineRule="auto"/>
        <w:jc w:val="both"/>
        <w:rPr>
          <w:rFonts w:ascii="Arial" w:eastAsia="Times New Roman" w:hAnsi="Arial" w:cs="Arial"/>
          <w:color w:val="000000" w:themeColor="text1"/>
          <w:sz w:val="24"/>
          <w:szCs w:val="24"/>
        </w:rPr>
      </w:pPr>
      <w:proofErr w:type="spellStart"/>
      <w:r w:rsidRPr="00DE48D4">
        <w:rPr>
          <w:rFonts w:ascii="Arial" w:eastAsia="Times New Roman" w:hAnsi="Arial" w:cs="Arial"/>
          <w:color w:val="000000" w:themeColor="text1"/>
          <w:sz w:val="24"/>
          <w:szCs w:val="24"/>
        </w:rPr>
        <w:t>Betari</w:t>
      </w:r>
      <w:proofErr w:type="spellEnd"/>
      <w:r w:rsidRPr="00DE48D4">
        <w:rPr>
          <w:rFonts w:ascii="Arial" w:eastAsia="Times New Roman" w:hAnsi="Arial" w:cs="Arial"/>
          <w:color w:val="000000" w:themeColor="text1"/>
          <w:sz w:val="24"/>
          <w:szCs w:val="24"/>
        </w:rPr>
        <w:t xml:space="preserve"> Box model </w:t>
      </w:r>
      <w:r w:rsidR="006C4EC7" w:rsidRPr="00DE48D4">
        <w:rPr>
          <w:rFonts w:ascii="Arial" w:eastAsia="Times New Roman" w:hAnsi="Arial" w:cs="Arial"/>
          <w:color w:val="000000" w:themeColor="text1"/>
          <w:sz w:val="24"/>
          <w:szCs w:val="24"/>
        </w:rPr>
        <w:t xml:space="preserve">is a model that helps us understand the impact that our own attitudes and behaviors have on the attitudes and behaviors of the people around us. </w:t>
      </w:r>
    </w:p>
    <w:p w:rsidR="006C4EC7" w:rsidRPr="00DE48D4" w:rsidRDefault="00A13CAF" w:rsidP="00DE48D4">
      <w:pPr>
        <w:spacing w:after="0" w:line="360" w:lineRule="auto"/>
        <w:jc w:val="both"/>
        <w:rPr>
          <w:rFonts w:ascii="Arial" w:eastAsia="Times New Roman" w:hAnsi="Arial" w:cs="Arial"/>
          <w:color w:val="000000" w:themeColor="text1"/>
          <w:sz w:val="24"/>
          <w:szCs w:val="24"/>
        </w:rPr>
      </w:pPr>
      <w:r w:rsidRPr="00A13CAF">
        <w:rPr>
          <w:rFonts w:ascii="Arial" w:hAnsi="Arial" w:cs="Arial"/>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6276B5" w:rsidRPr="00DE48D4">
        <w:rPr>
          <w:rFonts w:ascii="Arial" w:hAnsi="Arial" w:cs="Arial"/>
          <w:color w:val="000000" w:themeColor="text1"/>
          <w:sz w:val="24"/>
          <w:szCs w:val="24"/>
        </w:rPr>
        <w:t xml:space="preserve"> </w:t>
      </w:r>
      <w:r w:rsidRPr="00A13CAF">
        <w:rPr>
          <w:rFonts w:ascii="Arial" w:hAnsi="Arial" w:cs="Arial"/>
          <w:color w:val="000000" w:themeColor="text1"/>
          <w:sz w:val="24"/>
          <w:szCs w:val="24"/>
        </w:rPr>
        <w:pict>
          <v:shape id="_x0000_i1026" type="#_x0000_t75" alt="" style="width:24pt;height:24pt"/>
        </w:pict>
      </w:r>
      <w:r w:rsidR="006276B5" w:rsidRPr="00DE48D4">
        <w:rPr>
          <w:rFonts w:ascii="Arial" w:hAnsi="Arial" w:cs="Arial"/>
          <w:noProof/>
          <w:color w:val="000000" w:themeColor="text1"/>
          <w:sz w:val="24"/>
          <w:szCs w:val="24"/>
        </w:rPr>
        <w:drawing>
          <wp:inline distT="0" distB="0" distL="0" distR="0">
            <wp:extent cx="4438650" cy="3257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srcRect/>
                    <a:stretch>
                      <a:fillRect/>
                    </a:stretch>
                  </pic:blipFill>
                  <pic:spPr bwMode="auto">
                    <a:xfrm>
                      <a:off x="0" y="0"/>
                      <a:ext cx="4438650" cy="3257550"/>
                    </a:xfrm>
                    <a:prstGeom prst="rect">
                      <a:avLst/>
                    </a:prstGeom>
                    <a:noFill/>
                    <a:ln w="9525">
                      <a:noFill/>
                      <a:miter lim="800000"/>
                      <a:headEnd/>
                      <a:tailEnd/>
                    </a:ln>
                  </pic:spPr>
                </pic:pic>
              </a:graphicData>
            </a:graphic>
          </wp:inline>
        </w:drawing>
      </w:r>
    </w:p>
    <w:p w:rsidR="00A026DA" w:rsidRPr="00DE48D4" w:rsidRDefault="006C4EC7" w:rsidP="00DE48D4">
      <w:pPr>
        <w:spacing w:after="0" w:line="360" w:lineRule="auto"/>
        <w:jc w:val="both"/>
        <w:rPr>
          <w:rFonts w:ascii="Arial" w:eastAsia="Times New Roman" w:hAnsi="Arial" w:cs="Arial"/>
          <w:color w:val="000000" w:themeColor="text1"/>
          <w:sz w:val="24"/>
          <w:szCs w:val="24"/>
        </w:rPr>
      </w:pPr>
      <w:r w:rsidRPr="00DE48D4">
        <w:rPr>
          <w:rFonts w:ascii="Arial" w:eastAsia="Times New Roman" w:hAnsi="Arial" w:cs="Arial"/>
          <w:color w:val="000000" w:themeColor="text1"/>
          <w:sz w:val="24"/>
          <w:szCs w:val="24"/>
        </w:rPr>
        <w:t>Our attitude plays a large role in the behavior we exhibit. When we're feeling motivated and positive, we smile, we compliment our team, and we empower those around us. When we're feeling negative, the reverse is often true – we can be impatient, we get angry at our people, and we might even yell or argue.</w:t>
      </w:r>
      <w:r w:rsidR="00280030" w:rsidRPr="00DE48D4">
        <w:rPr>
          <w:rFonts w:ascii="Arial" w:eastAsia="Times New Roman" w:hAnsi="Arial" w:cs="Arial"/>
          <w:color w:val="000000" w:themeColor="text1"/>
          <w:sz w:val="24"/>
          <w:szCs w:val="24"/>
        </w:rPr>
        <w:t xml:space="preserve"> </w:t>
      </w:r>
      <w:r w:rsidRPr="00DE48D4">
        <w:rPr>
          <w:rFonts w:ascii="Arial" w:eastAsia="Times New Roman" w:hAnsi="Arial" w:cs="Arial"/>
          <w:color w:val="000000" w:themeColor="text1"/>
          <w:sz w:val="24"/>
          <w:szCs w:val="24"/>
        </w:rPr>
        <w:t xml:space="preserve">These behaviors often affect the people around us. Although the idea of the </w:t>
      </w:r>
      <w:proofErr w:type="spellStart"/>
      <w:r w:rsidRPr="00DE48D4">
        <w:rPr>
          <w:rFonts w:ascii="Arial" w:eastAsia="Times New Roman" w:hAnsi="Arial" w:cs="Arial"/>
          <w:color w:val="000000" w:themeColor="text1"/>
          <w:sz w:val="24"/>
          <w:szCs w:val="24"/>
        </w:rPr>
        <w:t>Betari</w:t>
      </w:r>
      <w:proofErr w:type="spellEnd"/>
      <w:r w:rsidRPr="00DE48D4">
        <w:rPr>
          <w:rFonts w:ascii="Arial" w:eastAsia="Times New Roman" w:hAnsi="Arial" w:cs="Arial"/>
          <w:color w:val="000000" w:themeColor="text1"/>
          <w:sz w:val="24"/>
          <w:szCs w:val="24"/>
        </w:rPr>
        <w:t xml:space="preserve"> Box is quite simple, understanding it can help people learn to recognize when they're stuck in a negative cycle.</w:t>
      </w:r>
    </w:p>
    <w:p w:rsidR="000B3089" w:rsidRPr="00DE48D4" w:rsidRDefault="000B3089" w:rsidP="00DE48D4">
      <w:pPr>
        <w:spacing w:after="0" w:line="360" w:lineRule="auto"/>
        <w:jc w:val="both"/>
        <w:rPr>
          <w:rFonts w:ascii="Arial" w:eastAsia="Times New Roman" w:hAnsi="Arial" w:cs="Arial"/>
          <w:color w:val="000000" w:themeColor="text1"/>
          <w:sz w:val="24"/>
          <w:szCs w:val="24"/>
        </w:rPr>
      </w:pPr>
    </w:p>
    <w:sectPr w:rsidR="000B3089" w:rsidRPr="00DE48D4" w:rsidSect="00B15C51">
      <w:footerReference w:type="defaul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3D" w:rsidRDefault="006E743D" w:rsidP="004538C7">
      <w:pPr>
        <w:spacing w:after="0" w:line="240" w:lineRule="auto"/>
      </w:pPr>
      <w:r>
        <w:separator/>
      </w:r>
    </w:p>
  </w:endnote>
  <w:endnote w:type="continuationSeparator" w:id="0">
    <w:p w:rsidR="006E743D" w:rsidRDefault="006E743D" w:rsidP="00453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961"/>
      <w:docPartObj>
        <w:docPartGallery w:val="Page Numbers (Bottom of Page)"/>
        <w:docPartUnique/>
      </w:docPartObj>
    </w:sdtPr>
    <w:sdtContent>
      <w:p w:rsidR="004538C7" w:rsidRDefault="00A13CAF">
        <w:pPr>
          <w:pStyle w:val="Footer"/>
          <w:jc w:val="right"/>
        </w:pPr>
        <w:fldSimple w:instr=" PAGE   \* MERGEFORMAT ">
          <w:r w:rsidR="00AF5037">
            <w:rPr>
              <w:noProof/>
            </w:rPr>
            <w:t>4</w:t>
          </w:r>
        </w:fldSimple>
      </w:p>
    </w:sdtContent>
  </w:sdt>
  <w:p w:rsidR="004538C7" w:rsidRDefault="00453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3D" w:rsidRDefault="006E743D" w:rsidP="004538C7">
      <w:pPr>
        <w:spacing w:after="0" w:line="240" w:lineRule="auto"/>
      </w:pPr>
      <w:r>
        <w:separator/>
      </w:r>
    </w:p>
  </w:footnote>
  <w:footnote w:type="continuationSeparator" w:id="0">
    <w:p w:rsidR="006E743D" w:rsidRDefault="006E743D" w:rsidP="00453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1A81"/>
    <w:multiLevelType w:val="hybridMultilevel"/>
    <w:tmpl w:val="FABC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C33803"/>
    <w:multiLevelType w:val="multilevel"/>
    <w:tmpl w:val="E924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81C43"/>
    <w:multiLevelType w:val="hybridMultilevel"/>
    <w:tmpl w:val="D05CF67C"/>
    <w:lvl w:ilvl="0" w:tplc="865AB702">
      <w:start w:val="1"/>
      <w:numFmt w:val="bullet"/>
      <w:lvlText w:val="•"/>
      <w:lvlJc w:val="left"/>
      <w:pPr>
        <w:tabs>
          <w:tab w:val="num" w:pos="720"/>
        </w:tabs>
        <w:ind w:left="720" w:hanging="360"/>
      </w:pPr>
      <w:rPr>
        <w:rFonts w:ascii="Times New Roman" w:hAnsi="Times New Roman" w:hint="default"/>
      </w:rPr>
    </w:lvl>
    <w:lvl w:ilvl="1" w:tplc="7E5061D0">
      <w:start w:val="921"/>
      <w:numFmt w:val="bullet"/>
      <w:lvlText w:val=""/>
      <w:lvlJc w:val="left"/>
      <w:pPr>
        <w:tabs>
          <w:tab w:val="num" w:pos="1440"/>
        </w:tabs>
        <w:ind w:left="1440" w:hanging="360"/>
      </w:pPr>
      <w:rPr>
        <w:rFonts w:ascii="Wingdings" w:hAnsi="Wingdings" w:hint="default"/>
      </w:rPr>
    </w:lvl>
    <w:lvl w:ilvl="2" w:tplc="F8021914" w:tentative="1">
      <w:start w:val="1"/>
      <w:numFmt w:val="bullet"/>
      <w:lvlText w:val="•"/>
      <w:lvlJc w:val="left"/>
      <w:pPr>
        <w:tabs>
          <w:tab w:val="num" w:pos="2160"/>
        </w:tabs>
        <w:ind w:left="2160" w:hanging="360"/>
      </w:pPr>
      <w:rPr>
        <w:rFonts w:ascii="Times New Roman" w:hAnsi="Times New Roman" w:hint="default"/>
      </w:rPr>
    </w:lvl>
    <w:lvl w:ilvl="3" w:tplc="7D687870" w:tentative="1">
      <w:start w:val="1"/>
      <w:numFmt w:val="bullet"/>
      <w:lvlText w:val="•"/>
      <w:lvlJc w:val="left"/>
      <w:pPr>
        <w:tabs>
          <w:tab w:val="num" w:pos="2880"/>
        </w:tabs>
        <w:ind w:left="2880" w:hanging="360"/>
      </w:pPr>
      <w:rPr>
        <w:rFonts w:ascii="Times New Roman" w:hAnsi="Times New Roman" w:hint="default"/>
      </w:rPr>
    </w:lvl>
    <w:lvl w:ilvl="4" w:tplc="F036F438" w:tentative="1">
      <w:start w:val="1"/>
      <w:numFmt w:val="bullet"/>
      <w:lvlText w:val="•"/>
      <w:lvlJc w:val="left"/>
      <w:pPr>
        <w:tabs>
          <w:tab w:val="num" w:pos="3600"/>
        </w:tabs>
        <w:ind w:left="3600" w:hanging="360"/>
      </w:pPr>
      <w:rPr>
        <w:rFonts w:ascii="Times New Roman" w:hAnsi="Times New Roman" w:hint="default"/>
      </w:rPr>
    </w:lvl>
    <w:lvl w:ilvl="5" w:tplc="87AEC30A" w:tentative="1">
      <w:start w:val="1"/>
      <w:numFmt w:val="bullet"/>
      <w:lvlText w:val="•"/>
      <w:lvlJc w:val="left"/>
      <w:pPr>
        <w:tabs>
          <w:tab w:val="num" w:pos="4320"/>
        </w:tabs>
        <w:ind w:left="4320" w:hanging="360"/>
      </w:pPr>
      <w:rPr>
        <w:rFonts w:ascii="Times New Roman" w:hAnsi="Times New Roman" w:hint="default"/>
      </w:rPr>
    </w:lvl>
    <w:lvl w:ilvl="6" w:tplc="E45ADBF6" w:tentative="1">
      <w:start w:val="1"/>
      <w:numFmt w:val="bullet"/>
      <w:lvlText w:val="•"/>
      <w:lvlJc w:val="left"/>
      <w:pPr>
        <w:tabs>
          <w:tab w:val="num" w:pos="5040"/>
        </w:tabs>
        <w:ind w:left="5040" w:hanging="360"/>
      </w:pPr>
      <w:rPr>
        <w:rFonts w:ascii="Times New Roman" w:hAnsi="Times New Roman" w:hint="default"/>
      </w:rPr>
    </w:lvl>
    <w:lvl w:ilvl="7" w:tplc="0504A606" w:tentative="1">
      <w:start w:val="1"/>
      <w:numFmt w:val="bullet"/>
      <w:lvlText w:val="•"/>
      <w:lvlJc w:val="left"/>
      <w:pPr>
        <w:tabs>
          <w:tab w:val="num" w:pos="5760"/>
        </w:tabs>
        <w:ind w:left="5760" w:hanging="360"/>
      </w:pPr>
      <w:rPr>
        <w:rFonts w:ascii="Times New Roman" w:hAnsi="Times New Roman" w:hint="default"/>
      </w:rPr>
    </w:lvl>
    <w:lvl w:ilvl="8" w:tplc="B9B034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54DED"/>
    <w:rsid w:val="00003D56"/>
    <w:rsid w:val="00070771"/>
    <w:rsid w:val="000B3089"/>
    <w:rsid w:val="001313B9"/>
    <w:rsid w:val="002157C2"/>
    <w:rsid w:val="002617C7"/>
    <w:rsid w:val="00280030"/>
    <w:rsid w:val="0041779E"/>
    <w:rsid w:val="004538C7"/>
    <w:rsid w:val="004E57AF"/>
    <w:rsid w:val="00534699"/>
    <w:rsid w:val="005450E7"/>
    <w:rsid w:val="005860AB"/>
    <w:rsid w:val="006276B5"/>
    <w:rsid w:val="006C4EC7"/>
    <w:rsid w:val="006C7190"/>
    <w:rsid w:val="006D3C63"/>
    <w:rsid w:val="006E743D"/>
    <w:rsid w:val="007A5530"/>
    <w:rsid w:val="00885959"/>
    <w:rsid w:val="009D47BA"/>
    <w:rsid w:val="009D7797"/>
    <w:rsid w:val="00A026DA"/>
    <w:rsid w:val="00A13CAF"/>
    <w:rsid w:val="00A23E35"/>
    <w:rsid w:val="00AF10F2"/>
    <w:rsid w:val="00AF5037"/>
    <w:rsid w:val="00B15C51"/>
    <w:rsid w:val="00BD2507"/>
    <w:rsid w:val="00BF4315"/>
    <w:rsid w:val="00DC450A"/>
    <w:rsid w:val="00DE48D4"/>
    <w:rsid w:val="00E12AFE"/>
    <w:rsid w:val="00F341D7"/>
    <w:rsid w:val="00F54DED"/>
    <w:rsid w:val="00F62EC5"/>
    <w:rsid w:val="00FE28A7"/>
    <w:rsid w:val="00FE5D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51"/>
  </w:style>
  <w:style w:type="paragraph" w:styleId="Heading4">
    <w:name w:val="heading 4"/>
    <w:basedOn w:val="Normal"/>
    <w:link w:val="Heading4Char"/>
    <w:uiPriority w:val="9"/>
    <w:qFormat/>
    <w:rsid w:val="00BD25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0E7"/>
    <w:rPr>
      <w:color w:val="0000FF"/>
      <w:u w:val="single"/>
    </w:rPr>
  </w:style>
  <w:style w:type="character" w:customStyle="1" w:styleId="Heading4Char">
    <w:name w:val="Heading 4 Char"/>
    <w:basedOn w:val="DefaultParagraphFont"/>
    <w:link w:val="Heading4"/>
    <w:uiPriority w:val="9"/>
    <w:rsid w:val="00BD25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D25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6B5"/>
    <w:rPr>
      <w:rFonts w:ascii="Tahoma" w:hAnsi="Tahoma" w:cs="Tahoma"/>
      <w:sz w:val="16"/>
      <w:szCs w:val="16"/>
    </w:rPr>
  </w:style>
  <w:style w:type="character" w:customStyle="1" w:styleId="oneclick-link">
    <w:name w:val="oneclick-link"/>
    <w:basedOn w:val="DefaultParagraphFont"/>
    <w:rsid w:val="000B3089"/>
  </w:style>
  <w:style w:type="paragraph" w:styleId="ListParagraph">
    <w:name w:val="List Paragraph"/>
    <w:basedOn w:val="Normal"/>
    <w:uiPriority w:val="34"/>
    <w:qFormat/>
    <w:rsid w:val="000B3089"/>
    <w:pPr>
      <w:ind w:left="720"/>
      <w:contextualSpacing/>
    </w:pPr>
  </w:style>
  <w:style w:type="paragraph" w:styleId="Header">
    <w:name w:val="header"/>
    <w:basedOn w:val="Normal"/>
    <w:link w:val="HeaderChar"/>
    <w:uiPriority w:val="99"/>
    <w:semiHidden/>
    <w:unhideWhenUsed/>
    <w:rsid w:val="004538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8C7"/>
  </w:style>
  <w:style w:type="paragraph" w:styleId="Footer">
    <w:name w:val="footer"/>
    <w:basedOn w:val="Normal"/>
    <w:link w:val="FooterChar"/>
    <w:uiPriority w:val="99"/>
    <w:unhideWhenUsed/>
    <w:rsid w:val="0045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C7"/>
  </w:style>
</w:styles>
</file>

<file path=word/webSettings.xml><?xml version="1.0" encoding="utf-8"?>
<w:webSettings xmlns:r="http://schemas.openxmlformats.org/officeDocument/2006/relationships" xmlns:w="http://schemas.openxmlformats.org/wordprocessingml/2006/main">
  <w:divs>
    <w:div w:id="274211772">
      <w:bodyDiv w:val="1"/>
      <w:marLeft w:val="0"/>
      <w:marRight w:val="0"/>
      <w:marTop w:val="0"/>
      <w:marBottom w:val="0"/>
      <w:divBdr>
        <w:top w:val="none" w:sz="0" w:space="0" w:color="auto"/>
        <w:left w:val="none" w:sz="0" w:space="0" w:color="auto"/>
        <w:bottom w:val="none" w:sz="0" w:space="0" w:color="auto"/>
        <w:right w:val="none" w:sz="0" w:space="0" w:color="auto"/>
      </w:divBdr>
    </w:div>
    <w:div w:id="802816711">
      <w:bodyDiv w:val="1"/>
      <w:marLeft w:val="0"/>
      <w:marRight w:val="0"/>
      <w:marTop w:val="0"/>
      <w:marBottom w:val="0"/>
      <w:divBdr>
        <w:top w:val="none" w:sz="0" w:space="0" w:color="auto"/>
        <w:left w:val="none" w:sz="0" w:space="0" w:color="auto"/>
        <w:bottom w:val="none" w:sz="0" w:space="0" w:color="auto"/>
        <w:right w:val="none" w:sz="0" w:space="0" w:color="auto"/>
      </w:divBdr>
    </w:div>
    <w:div w:id="918637147">
      <w:bodyDiv w:val="1"/>
      <w:marLeft w:val="0"/>
      <w:marRight w:val="0"/>
      <w:marTop w:val="0"/>
      <w:marBottom w:val="0"/>
      <w:divBdr>
        <w:top w:val="none" w:sz="0" w:space="0" w:color="auto"/>
        <w:left w:val="none" w:sz="0" w:space="0" w:color="auto"/>
        <w:bottom w:val="none" w:sz="0" w:space="0" w:color="auto"/>
        <w:right w:val="none" w:sz="0" w:space="0" w:color="auto"/>
      </w:divBdr>
    </w:div>
    <w:div w:id="1123811368">
      <w:bodyDiv w:val="1"/>
      <w:marLeft w:val="0"/>
      <w:marRight w:val="0"/>
      <w:marTop w:val="0"/>
      <w:marBottom w:val="0"/>
      <w:divBdr>
        <w:top w:val="none" w:sz="0" w:space="0" w:color="auto"/>
        <w:left w:val="none" w:sz="0" w:space="0" w:color="auto"/>
        <w:bottom w:val="none" w:sz="0" w:space="0" w:color="auto"/>
        <w:right w:val="none" w:sz="0" w:space="0" w:color="auto"/>
      </w:divBdr>
    </w:div>
    <w:div w:id="1146358717">
      <w:bodyDiv w:val="1"/>
      <w:marLeft w:val="0"/>
      <w:marRight w:val="0"/>
      <w:marTop w:val="0"/>
      <w:marBottom w:val="0"/>
      <w:divBdr>
        <w:top w:val="none" w:sz="0" w:space="0" w:color="auto"/>
        <w:left w:val="none" w:sz="0" w:space="0" w:color="auto"/>
        <w:bottom w:val="none" w:sz="0" w:space="0" w:color="auto"/>
        <w:right w:val="none" w:sz="0" w:space="0" w:color="auto"/>
      </w:divBdr>
      <w:divsChild>
        <w:div w:id="1015886001">
          <w:marLeft w:val="547"/>
          <w:marRight w:val="0"/>
          <w:marTop w:val="163"/>
          <w:marBottom w:val="0"/>
          <w:divBdr>
            <w:top w:val="none" w:sz="0" w:space="0" w:color="auto"/>
            <w:left w:val="none" w:sz="0" w:space="0" w:color="auto"/>
            <w:bottom w:val="none" w:sz="0" w:space="0" w:color="auto"/>
            <w:right w:val="none" w:sz="0" w:space="0" w:color="auto"/>
          </w:divBdr>
        </w:div>
        <w:div w:id="193083117">
          <w:marLeft w:val="1166"/>
          <w:marRight w:val="0"/>
          <w:marTop w:val="163"/>
          <w:marBottom w:val="0"/>
          <w:divBdr>
            <w:top w:val="none" w:sz="0" w:space="0" w:color="auto"/>
            <w:left w:val="none" w:sz="0" w:space="0" w:color="auto"/>
            <w:bottom w:val="none" w:sz="0" w:space="0" w:color="auto"/>
            <w:right w:val="none" w:sz="0" w:space="0" w:color="auto"/>
          </w:divBdr>
        </w:div>
        <w:div w:id="1146822593">
          <w:marLeft w:val="1166"/>
          <w:marRight w:val="0"/>
          <w:marTop w:val="154"/>
          <w:marBottom w:val="0"/>
          <w:divBdr>
            <w:top w:val="none" w:sz="0" w:space="0" w:color="auto"/>
            <w:left w:val="none" w:sz="0" w:space="0" w:color="auto"/>
            <w:bottom w:val="none" w:sz="0" w:space="0" w:color="auto"/>
            <w:right w:val="none" w:sz="0" w:space="0" w:color="auto"/>
          </w:divBdr>
        </w:div>
      </w:divsChild>
    </w:div>
    <w:div w:id="1167016124">
      <w:bodyDiv w:val="1"/>
      <w:marLeft w:val="0"/>
      <w:marRight w:val="0"/>
      <w:marTop w:val="0"/>
      <w:marBottom w:val="0"/>
      <w:divBdr>
        <w:top w:val="none" w:sz="0" w:space="0" w:color="auto"/>
        <w:left w:val="none" w:sz="0" w:space="0" w:color="auto"/>
        <w:bottom w:val="none" w:sz="0" w:space="0" w:color="auto"/>
        <w:right w:val="none" w:sz="0" w:space="0" w:color="auto"/>
      </w:divBdr>
      <w:divsChild>
        <w:div w:id="48384527">
          <w:marLeft w:val="0"/>
          <w:marRight w:val="0"/>
          <w:marTop w:val="0"/>
          <w:marBottom w:val="0"/>
          <w:divBdr>
            <w:top w:val="none" w:sz="0" w:space="0" w:color="auto"/>
            <w:left w:val="none" w:sz="0" w:space="0" w:color="auto"/>
            <w:bottom w:val="none" w:sz="0" w:space="0" w:color="auto"/>
            <w:right w:val="none" w:sz="0" w:space="0" w:color="auto"/>
          </w:divBdr>
        </w:div>
        <w:div w:id="795830171">
          <w:marLeft w:val="0"/>
          <w:marRight w:val="0"/>
          <w:marTop w:val="0"/>
          <w:marBottom w:val="0"/>
          <w:divBdr>
            <w:top w:val="none" w:sz="0" w:space="0" w:color="auto"/>
            <w:left w:val="none" w:sz="0" w:space="0" w:color="auto"/>
            <w:bottom w:val="none" w:sz="0" w:space="0" w:color="auto"/>
            <w:right w:val="none" w:sz="0" w:space="0" w:color="auto"/>
          </w:divBdr>
        </w:div>
      </w:divsChild>
    </w:div>
    <w:div w:id="15952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earning" TargetMode="External"/><Relationship Id="rId18" Type="http://schemas.openxmlformats.org/officeDocument/2006/relationships/hyperlink" Target="http://en.wikipedia.org/wiki/Habit_%28psychology%29" TargetMode="External"/><Relationship Id="rId26" Type="http://schemas.openxmlformats.org/officeDocument/2006/relationships/hyperlink" Target="http://en.wikipedia.org/wiki/Self" TargetMode="External"/><Relationship Id="rId39" Type="http://schemas.openxmlformats.org/officeDocument/2006/relationships/hyperlink" Target="http://en.wikipedia.org/wiki/Ideology" TargetMode="External"/><Relationship Id="rId21" Type="http://schemas.openxmlformats.org/officeDocument/2006/relationships/hyperlink" Target="http://en.wikipedia.org/wiki/Energy" TargetMode="External"/><Relationship Id="rId34" Type="http://schemas.openxmlformats.org/officeDocument/2006/relationships/hyperlink" Target="http://en.wikipedia.org/wiki/Subjectivity" TargetMode="External"/><Relationship Id="rId42" Type="http://schemas.openxmlformats.org/officeDocument/2006/relationships/hyperlink" Target="http://en.wikipedia.org/wiki/Organism" TargetMode="External"/><Relationship Id="rId47" Type="http://schemas.openxmlformats.org/officeDocument/2006/relationships/hyperlink" Target="http://en.wikipedia.org/wiki/Conscious" TargetMode="External"/><Relationship Id="rId50" Type="http://schemas.openxmlformats.org/officeDocument/2006/relationships/hyperlink" Target="http://en.wikipedia.org/wiki/Covert" TargetMode="External"/><Relationship Id="rId55" Type="http://schemas.openxmlformats.org/officeDocument/2006/relationships/fontTable" Target="fontTable.xml"/><Relationship Id="rId7" Type="http://schemas.openxmlformats.org/officeDocument/2006/relationships/hyperlink" Target="http://en.wikipedia.org/wiki/Fact" TargetMode="External"/><Relationship Id="rId12" Type="http://schemas.openxmlformats.org/officeDocument/2006/relationships/hyperlink" Target="http://en.wikipedia.org/wiki/Education" TargetMode="External"/><Relationship Id="rId17" Type="http://schemas.openxmlformats.org/officeDocument/2006/relationships/hyperlink" Target="http://en.wikipedia.org/wiki/Belief" TargetMode="External"/><Relationship Id="rId25" Type="http://schemas.openxmlformats.org/officeDocument/2006/relationships/hyperlink" Target="http://en.wikipedia.org/wiki/Leadership" TargetMode="External"/><Relationship Id="rId33" Type="http://schemas.openxmlformats.org/officeDocument/2006/relationships/hyperlink" Target="http://en.wikipedia.org/wiki/Integrity" TargetMode="External"/><Relationship Id="rId38" Type="http://schemas.openxmlformats.org/officeDocument/2006/relationships/hyperlink" Target="http://en.wikipedia.org/wiki/Doctrine" TargetMode="External"/><Relationship Id="rId46" Type="http://schemas.openxmlformats.org/officeDocument/2006/relationships/hyperlink" Target="http://en.wikipedia.org/wiki/External" TargetMode="External"/><Relationship Id="rId2" Type="http://schemas.openxmlformats.org/officeDocument/2006/relationships/styles" Target="styles.xml"/><Relationship Id="rId16" Type="http://schemas.openxmlformats.org/officeDocument/2006/relationships/hyperlink" Target="http://en.wikipedia.org/wiki/Values" TargetMode="External"/><Relationship Id="rId20" Type="http://schemas.openxmlformats.org/officeDocument/2006/relationships/hyperlink" Target="http://en.wikipedia.org/wiki/Time" TargetMode="External"/><Relationship Id="rId29" Type="http://schemas.openxmlformats.org/officeDocument/2006/relationships/hyperlink" Target="http://en.wikipedia.org/wiki/Value_%28ethics%29" TargetMode="External"/><Relationship Id="rId41" Type="http://schemas.openxmlformats.org/officeDocument/2006/relationships/hyperlink" Target="http://en.wikipedia.org/wiki/Aesthetic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xperience" TargetMode="External"/><Relationship Id="rId24" Type="http://schemas.openxmlformats.org/officeDocument/2006/relationships/hyperlink" Target="http://en.wikipedia.org/wiki/Teamwork" TargetMode="External"/><Relationship Id="rId32" Type="http://schemas.openxmlformats.org/officeDocument/2006/relationships/hyperlink" Target="http://en.wikipedia.org/wiki/Principle_value" TargetMode="External"/><Relationship Id="rId37" Type="http://schemas.openxmlformats.org/officeDocument/2006/relationships/hyperlink" Target="http://en.wikipedia.org/wiki/Morality" TargetMode="External"/><Relationship Id="rId40" Type="http://schemas.openxmlformats.org/officeDocument/2006/relationships/hyperlink" Target="http://en.wikipedia.org/wiki/Norm_%28sociology%29" TargetMode="External"/><Relationship Id="rId45" Type="http://schemas.openxmlformats.org/officeDocument/2006/relationships/hyperlink" Target="http://en.wikipedia.org/wiki/Internal" TargetMode="External"/><Relationship Id="rId53"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n.wikipedia.org/wiki/Skills" TargetMode="External"/><Relationship Id="rId23" Type="http://schemas.openxmlformats.org/officeDocument/2006/relationships/hyperlink" Target="http://en.wikipedia.org/wiki/Time_management" TargetMode="External"/><Relationship Id="rId28" Type="http://schemas.openxmlformats.org/officeDocument/2006/relationships/hyperlink" Target="http://en.wikipedia.org/wiki/Job_%28role%29" TargetMode="External"/><Relationship Id="rId36" Type="http://schemas.openxmlformats.org/officeDocument/2006/relationships/hyperlink" Target="http://en.wikipedia.org/wiki/Ethics" TargetMode="External"/><Relationship Id="rId49" Type="http://schemas.openxmlformats.org/officeDocument/2006/relationships/hyperlink" Target="http://en.wikipedia.org/wiki/Openness" TargetMode="External"/><Relationship Id="rId10" Type="http://schemas.openxmlformats.org/officeDocument/2006/relationships/hyperlink" Target="http://en.wikipedia.org/wiki/Skills" TargetMode="External"/><Relationship Id="rId19" Type="http://schemas.openxmlformats.org/officeDocument/2006/relationships/hyperlink" Target="http://en.wikipedia.org/wiki/Learning" TargetMode="External"/><Relationship Id="rId31" Type="http://schemas.openxmlformats.org/officeDocument/2006/relationships/hyperlink" Target="http://en.wikipedia.org/wiki/Value_%28ethics%29" TargetMode="External"/><Relationship Id="rId44" Type="http://schemas.openxmlformats.org/officeDocument/2006/relationships/hyperlink" Target="http://en.wikipedia.org/wiki/Artificial_Intelligence" TargetMode="External"/><Relationship Id="rId52" Type="http://schemas.openxmlformats.org/officeDocument/2006/relationships/hyperlink" Target="http://en.wikipedia.org/wiki/Involuntary" TargetMode="External"/><Relationship Id="rId4" Type="http://schemas.openxmlformats.org/officeDocument/2006/relationships/webSettings" Target="webSettings.xml"/><Relationship Id="rId9" Type="http://schemas.openxmlformats.org/officeDocument/2006/relationships/hyperlink" Target="http://en.wikipedia.org/wiki/Description" TargetMode="External"/><Relationship Id="rId14" Type="http://schemas.openxmlformats.org/officeDocument/2006/relationships/hyperlink" Target="http://en.wikipedia.org/wiki/Knowledge" TargetMode="External"/><Relationship Id="rId22" Type="http://schemas.openxmlformats.org/officeDocument/2006/relationships/hyperlink" Target="http://en.wikipedia.org/wiki/Departmentalization" TargetMode="External"/><Relationship Id="rId27" Type="http://schemas.openxmlformats.org/officeDocument/2006/relationships/hyperlink" Target="http://en.wikipedia.org/wiki/Motivation" TargetMode="External"/><Relationship Id="rId30" Type="http://schemas.openxmlformats.org/officeDocument/2006/relationships/hyperlink" Target="http://en.wikipedia.org/wiki/Value_system" TargetMode="External"/><Relationship Id="rId35" Type="http://schemas.openxmlformats.org/officeDocument/2006/relationships/hyperlink" Target="http://en.wikipedia.org/wiki/Beliefs" TargetMode="External"/><Relationship Id="rId43" Type="http://schemas.openxmlformats.org/officeDocument/2006/relationships/hyperlink" Target="http://en.wikipedia.org/wiki/Systems" TargetMode="External"/><Relationship Id="rId48" Type="http://schemas.openxmlformats.org/officeDocument/2006/relationships/hyperlink" Target="http://en.wikipedia.org/wiki/Subconscious" TargetMode="External"/><Relationship Id="rId56" Type="http://schemas.openxmlformats.org/officeDocument/2006/relationships/theme" Target="theme/theme1.xml"/><Relationship Id="rId8" Type="http://schemas.openxmlformats.org/officeDocument/2006/relationships/hyperlink" Target="http://en.wikipedia.org/wiki/Information" TargetMode="External"/><Relationship Id="rId51" Type="http://schemas.openxmlformats.org/officeDocument/2006/relationships/hyperlink" Target="http://en.wikipedia.org/wiki/Voluntar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38</cp:revision>
  <dcterms:created xsi:type="dcterms:W3CDTF">2013-05-28T20:17:00Z</dcterms:created>
  <dcterms:modified xsi:type="dcterms:W3CDTF">2015-02-16T03:49:00Z</dcterms:modified>
</cp:coreProperties>
</file>